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845" w:rsidRPr="002C3952" w:rsidRDefault="00050845" w:rsidP="006E3CE6">
      <w:pPr>
        <w:spacing w:before="120" w:after="120"/>
        <w:jc w:val="both"/>
        <w:rPr>
          <w:b/>
          <w:bCs/>
          <w:sz w:val="26"/>
          <w:szCs w:val="26"/>
        </w:rPr>
      </w:pPr>
      <w:r w:rsidRPr="002C3952">
        <w:rPr>
          <w:b/>
          <w:bCs/>
          <w:sz w:val="26"/>
          <w:szCs w:val="26"/>
        </w:rPr>
        <w:t>Họ và tên: VĂN KHẮC VŨ</w:t>
      </w:r>
    </w:p>
    <w:p w:rsidR="00050845" w:rsidRPr="002C3952" w:rsidRDefault="00050845" w:rsidP="006E3CE6">
      <w:pPr>
        <w:spacing w:before="120" w:after="120"/>
        <w:jc w:val="both"/>
        <w:rPr>
          <w:b/>
          <w:bCs/>
          <w:sz w:val="26"/>
          <w:szCs w:val="26"/>
        </w:rPr>
      </w:pPr>
      <w:r w:rsidRPr="002C3952">
        <w:rPr>
          <w:b/>
          <w:bCs/>
          <w:sz w:val="26"/>
          <w:szCs w:val="26"/>
        </w:rPr>
        <w:t>Lớp: TC147 (Sở Nội vụ)</w:t>
      </w:r>
    </w:p>
    <w:p w:rsidR="00050845" w:rsidRPr="002C3952" w:rsidRDefault="00050845" w:rsidP="006E3CE6">
      <w:pPr>
        <w:spacing w:before="120" w:after="120"/>
        <w:jc w:val="center"/>
        <w:rPr>
          <w:b/>
          <w:bCs/>
          <w:sz w:val="26"/>
          <w:szCs w:val="26"/>
        </w:rPr>
      </w:pPr>
      <w:r w:rsidRPr="002C3952">
        <w:rPr>
          <w:b/>
          <w:bCs/>
          <w:sz w:val="26"/>
          <w:szCs w:val="26"/>
        </w:rPr>
        <w:t>ĐỀ CƯƠNG THẢO LUẬN</w:t>
      </w:r>
    </w:p>
    <w:p w:rsidR="00050845" w:rsidRPr="002C3952" w:rsidRDefault="00050845" w:rsidP="006E3CE6">
      <w:pPr>
        <w:tabs>
          <w:tab w:val="left" w:pos="1380"/>
        </w:tabs>
        <w:spacing w:before="120" w:after="120"/>
        <w:jc w:val="center"/>
        <w:rPr>
          <w:b/>
          <w:bCs/>
          <w:sz w:val="26"/>
          <w:szCs w:val="26"/>
        </w:rPr>
      </w:pPr>
      <w:r w:rsidRPr="002C3952">
        <w:rPr>
          <w:b/>
          <w:bCs/>
          <w:sz w:val="26"/>
          <w:szCs w:val="26"/>
        </w:rPr>
        <w:t>Môn:</w:t>
      </w:r>
    </w:p>
    <w:p w:rsidR="00050845" w:rsidRPr="002C3952" w:rsidRDefault="00716F09" w:rsidP="006E3CE6">
      <w:pPr>
        <w:tabs>
          <w:tab w:val="left" w:pos="1380"/>
        </w:tabs>
        <w:spacing w:before="120" w:after="120"/>
        <w:jc w:val="center"/>
        <w:rPr>
          <w:b/>
          <w:bCs/>
          <w:sz w:val="26"/>
          <w:szCs w:val="26"/>
          <w:u w:val="single"/>
        </w:rPr>
      </w:pPr>
      <w:r w:rsidRPr="002C3952">
        <w:rPr>
          <w:b/>
          <w:sz w:val="26"/>
          <w:szCs w:val="26"/>
        </w:rPr>
        <w:t>NHỮNG V/ĐỀ CƠ BẢN CỦA TƯ TƯỞNG HỒ CHÍ MINH</w:t>
      </w:r>
    </w:p>
    <w:p w:rsidR="00050845" w:rsidRPr="002C3952" w:rsidRDefault="00405437" w:rsidP="006E3CE6">
      <w:pPr>
        <w:tabs>
          <w:tab w:val="left" w:pos="1380"/>
        </w:tabs>
        <w:spacing w:before="120" w:after="120"/>
        <w:jc w:val="center"/>
        <w:rPr>
          <w:b/>
          <w:bCs/>
          <w:sz w:val="26"/>
          <w:szCs w:val="26"/>
          <w:u w:val="single"/>
        </w:rPr>
      </w:pPr>
      <w:r w:rsidRPr="002C3952">
        <w:rPr>
          <w:b/>
          <w:bCs/>
          <w:sz w:val="26"/>
          <w:szCs w:val="26"/>
          <w:u w:val="single"/>
        </w:rPr>
        <w:t>Thảo luận 1</w:t>
      </w:r>
    </w:p>
    <w:tbl>
      <w:tblPr>
        <w:tblW w:w="10305" w:type="dxa"/>
        <w:jc w:val="center"/>
        <w:tblInd w:w="-1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05"/>
      </w:tblGrid>
      <w:tr w:rsidR="002E3695" w:rsidRPr="002C3952" w:rsidTr="002E3695">
        <w:trPr>
          <w:jc w:val="center"/>
        </w:trPr>
        <w:tc>
          <w:tcPr>
            <w:tcW w:w="10305" w:type="dxa"/>
            <w:shd w:val="clear" w:color="auto" w:fill="auto"/>
          </w:tcPr>
          <w:p w:rsidR="002E3695" w:rsidRPr="002C3952" w:rsidRDefault="002E3695" w:rsidP="006E3CE6">
            <w:pPr>
              <w:spacing w:before="120" w:after="120"/>
              <w:jc w:val="both"/>
              <w:rPr>
                <w:b/>
                <w:sz w:val="26"/>
                <w:szCs w:val="26"/>
              </w:rPr>
            </w:pPr>
            <w:r w:rsidRPr="002C3952">
              <w:rPr>
                <w:b/>
                <w:sz w:val="26"/>
                <w:szCs w:val="26"/>
              </w:rPr>
              <w:t>Nội dung</w:t>
            </w:r>
          </w:p>
        </w:tc>
      </w:tr>
      <w:tr w:rsidR="002E3695" w:rsidRPr="002C3952" w:rsidTr="002E3695">
        <w:trPr>
          <w:jc w:val="center"/>
        </w:trPr>
        <w:tc>
          <w:tcPr>
            <w:tcW w:w="10305" w:type="dxa"/>
            <w:shd w:val="clear" w:color="auto" w:fill="auto"/>
          </w:tcPr>
          <w:p w:rsidR="002E3695" w:rsidRPr="002C3952" w:rsidRDefault="002E3695" w:rsidP="006E3CE6">
            <w:pPr>
              <w:pStyle w:val="NormalWeb"/>
              <w:shd w:val="clear" w:color="auto" w:fill="FFFFFF"/>
              <w:spacing w:before="120" w:beforeAutospacing="0" w:after="120" w:afterAutospacing="0" w:line="276" w:lineRule="auto"/>
              <w:jc w:val="both"/>
              <w:rPr>
                <w:color w:val="000000"/>
                <w:sz w:val="26"/>
                <w:szCs w:val="26"/>
              </w:rPr>
            </w:pPr>
            <w:r w:rsidRPr="002C3952">
              <w:rPr>
                <w:b/>
                <w:sz w:val="26"/>
                <w:szCs w:val="26"/>
              </w:rPr>
              <w:t>Vấn đề 1: </w:t>
            </w:r>
            <w:r w:rsidRPr="002C3952">
              <w:rPr>
                <w:sz w:val="26"/>
                <w:szCs w:val="26"/>
              </w:rPr>
              <w:t xml:space="preserve"> </w:t>
            </w:r>
            <w:r w:rsidRPr="002C3952">
              <w:rPr>
                <w:b/>
                <w:sz w:val="26"/>
                <w:szCs w:val="26"/>
              </w:rPr>
              <w:t>T</w:t>
            </w:r>
            <w:r w:rsidRPr="002C3952">
              <w:rPr>
                <w:b/>
                <w:color w:val="000000"/>
                <w:sz w:val="26"/>
                <w:szCs w:val="26"/>
              </w:rPr>
              <w:t>ư tưởng Hồ Chí Minh là gì? Vấn đề cốt lõi trong 9 nội dung cơ bản tư tưởng Hồ Chí Minh? Sự vận dụng của Đảng Cộng sản hiện nay? Liên hệ bản thân?</w:t>
            </w:r>
          </w:p>
          <w:p w:rsidR="002E3695" w:rsidRPr="002C3952" w:rsidRDefault="002E3695" w:rsidP="001B066D">
            <w:pPr>
              <w:pStyle w:val="ListParagraph"/>
              <w:numPr>
                <w:ilvl w:val="0"/>
                <w:numId w:val="29"/>
              </w:numPr>
              <w:spacing w:after="200"/>
              <w:jc w:val="both"/>
              <w:rPr>
                <w:b/>
                <w:sz w:val="26"/>
                <w:szCs w:val="26"/>
                <w:shd w:val="clear" w:color="auto" w:fill="FFFFFF"/>
              </w:rPr>
            </w:pPr>
            <w:r w:rsidRPr="002C3952">
              <w:rPr>
                <w:b/>
                <w:sz w:val="26"/>
                <w:szCs w:val="26"/>
                <w:shd w:val="clear" w:color="auto" w:fill="FFFFFF"/>
              </w:rPr>
              <w:t>Nêu và phân tích Khái niệm tư tưởng HCM</w:t>
            </w:r>
          </w:p>
          <w:p w:rsidR="002E3695" w:rsidRPr="002C3952" w:rsidRDefault="002E3695" w:rsidP="001B066D">
            <w:pPr>
              <w:pStyle w:val="ListParagraph"/>
              <w:numPr>
                <w:ilvl w:val="0"/>
                <w:numId w:val="30"/>
              </w:numPr>
              <w:spacing w:after="200"/>
              <w:jc w:val="both"/>
              <w:rPr>
                <w:b/>
                <w:sz w:val="26"/>
                <w:szCs w:val="26"/>
                <w:shd w:val="clear" w:color="auto" w:fill="FFFFFF"/>
              </w:rPr>
            </w:pPr>
            <w:r w:rsidRPr="002C3952">
              <w:rPr>
                <w:b/>
                <w:sz w:val="26"/>
                <w:szCs w:val="26"/>
                <w:shd w:val="clear" w:color="auto" w:fill="FFFFFF"/>
              </w:rPr>
              <w:t>Khái niệm TTHCM</w:t>
            </w:r>
          </w:p>
          <w:p w:rsidR="002E3695" w:rsidRPr="002C3952" w:rsidRDefault="002E3695" w:rsidP="001B066D">
            <w:pPr>
              <w:jc w:val="both"/>
              <w:rPr>
                <w:b/>
                <w:sz w:val="26"/>
                <w:szCs w:val="26"/>
                <w:shd w:val="clear" w:color="auto" w:fill="FFFFFF"/>
              </w:rPr>
            </w:pPr>
            <w:r w:rsidRPr="002C3952">
              <w:rPr>
                <w:bCs/>
                <w:iCs/>
                <w:sz w:val="26"/>
                <w:szCs w:val="26"/>
                <w:shd w:val="clear" w:color="auto" w:fill="FFFFFF"/>
                <w:lang w:val="vi-VN"/>
              </w:rPr>
              <w:t>Tư tưởng Hồ Chí Minh là một hệ thống quan điểm toàn diện và sâu sắc về những vấn đề cơ bản của cách mạng Việt Nam, kết quả của sự vận dụng và phát triển sáng tạo chủ nghĩa Mác - Lênin vào điều kiện cụ thể của nước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p>
          <w:p w:rsidR="002E3695" w:rsidRPr="002C3952" w:rsidRDefault="002E3695" w:rsidP="001B066D">
            <w:pPr>
              <w:shd w:val="clear" w:color="auto" w:fill="FFFFFF"/>
              <w:spacing w:before="60" w:after="60"/>
              <w:ind w:firstLine="567"/>
              <w:jc w:val="both"/>
              <w:rPr>
                <w:bCs/>
                <w:iCs/>
                <w:sz w:val="26"/>
                <w:szCs w:val="26"/>
                <w:shd w:val="clear" w:color="auto" w:fill="FFFFFF"/>
                <w:lang w:val="vi-VN"/>
              </w:rPr>
            </w:pPr>
            <w:r w:rsidRPr="002C3952">
              <w:rPr>
                <w:bCs/>
                <w:iCs/>
                <w:sz w:val="26"/>
                <w:szCs w:val="26"/>
                <w:shd w:val="clear" w:color="auto" w:fill="FFFFFF"/>
                <w:lang w:val="vi-VN"/>
              </w:rPr>
              <w:t>Định nghĩa trên nêu rõ cấu trúc, nguồn gốc, nội dung và ý nghĩa, giá trị của tư tưởng HCM đối với Đảng và dân tộc ta.</w:t>
            </w:r>
          </w:p>
          <w:p w:rsidR="002E3695" w:rsidRPr="002C3952" w:rsidRDefault="002E3695" w:rsidP="001B066D">
            <w:pPr>
              <w:shd w:val="clear" w:color="auto" w:fill="FFFFFF"/>
              <w:spacing w:before="60" w:after="60"/>
              <w:ind w:firstLine="567"/>
              <w:jc w:val="both"/>
              <w:rPr>
                <w:bCs/>
                <w:iCs/>
                <w:sz w:val="26"/>
                <w:szCs w:val="26"/>
                <w:shd w:val="clear" w:color="auto" w:fill="FFFFFF"/>
                <w:lang w:val="vi-VN"/>
              </w:rPr>
            </w:pPr>
            <w:r w:rsidRPr="002C3952">
              <w:rPr>
                <w:bCs/>
                <w:iCs/>
                <w:sz w:val="26"/>
                <w:szCs w:val="26"/>
                <w:shd w:val="clear" w:color="auto" w:fill="FFFFFF"/>
                <w:lang w:val="vi-VN"/>
              </w:rPr>
              <w:t>Về cấu trúc, đó là một hệ thống những quan điểm toàn diện và sâu sắc về những vấn đề cơ bản của cách mạng Việt Nam.</w:t>
            </w:r>
          </w:p>
          <w:p w:rsidR="002E3695" w:rsidRPr="002C3952" w:rsidRDefault="002E3695" w:rsidP="001B066D">
            <w:pPr>
              <w:shd w:val="clear" w:color="auto" w:fill="FFFFFF"/>
              <w:spacing w:before="60" w:after="60"/>
              <w:ind w:firstLine="567"/>
              <w:jc w:val="both"/>
              <w:rPr>
                <w:bCs/>
                <w:iCs/>
                <w:sz w:val="26"/>
                <w:szCs w:val="26"/>
                <w:shd w:val="clear" w:color="auto" w:fill="FFFFFF"/>
                <w:lang w:val="vi-VN"/>
              </w:rPr>
            </w:pPr>
            <w:r w:rsidRPr="002C3952">
              <w:rPr>
                <w:bCs/>
                <w:iCs/>
                <w:sz w:val="26"/>
                <w:szCs w:val="26"/>
                <w:shd w:val="clear" w:color="auto" w:fill="FFFFFF"/>
                <w:lang w:val="vi-VN"/>
              </w:rPr>
              <w:t>Về nguồn gốc, nêu rõ 3 nguồn gốc lý luận: là kết quả của sự vận dụng và phát triển sáng tạo chủ nghĩa Mac-Lênin vào điều kiện cụ thể nước ta; kế thừa và phát triển các giá trị truyền thống tốt đẹp của dân tộc; tiếp thu tinh hoa văn hóa nhân loại.</w:t>
            </w:r>
          </w:p>
          <w:p w:rsidR="002E3695" w:rsidRPr="002C3952" w:rsidRDefault="002E3695" w:rsidP="001B066D">
            <w:pPr>
              <w:shd w:val="clear" w:color="auto" w:fill="FFFFFF"/>
              <w:spacing w:before="60" w:after="60"/>
              <w:ind w:firstLine="567"/>
              <w:jc w:val="both"/>
              <w:rPr>
                <w:bCs/>
                <w:iCs/>
                <w:sz w:val="26"/>
                <w:szCs w:val="26"/>
                <w:shd w:val="clear" w:color="auto" w:fill="FFFFFF"/>
              </w:rPr>
            </w:pPr>
            <w:r w:rsidRPr="002C3952">
              <w:rPr>
                <w:bCs/>
                <w:iCs/>
                <w:sz w:val="26"/>
                <w:szCs w:val="26"/>
                <w:shd w:val="clear" w:color="auto" w:fill="FFFFFF"/>
                <w:lang w:val="vi-VN"/>
              </w:rPr>
              <w:t>Về nội dung, đó là tư tưởng về giải phóng dân tộc, giải phóng giai cấp, giải phóng con người. Nội dung tư tưởng HCM bao gồm một hệ thống các quan điểm cơ bản về chính trị (đường lối cách mạng, đối nội, đối ngoại, xây dựng các lực lượng cách mạng, xây dựng nhà nước), các quan điểm về kinh tế, văn hóa, xây dựngg con người xã hội chủ nghĩa,…và phương pháp cách mạng HCM.</w:t>
            </w:r>
          </w:p>
          <w:p w:rsidR="002E3695" w:rsidRPr="002C3952" w:rsidRDefault="002E3695" w:rsidP="001B066D">
            <w:pPr>
              <w:shd w:val="clear" w:color="auto" w:fill="FFFFFF"/>
              <w:spacing w:before="60" w:after="60"/>
              <w:ind w:firstLine="567"/>
              <w:jc w:val="both"/>
              <w:rPr>
                <w:bCs/>
                <w:iCs/>
                <w:sz w:val="26"/>
                <w:szCs w:val="26"/>
                <w:shd w:val="clear" w:color="auto" w:fill="FFFFFF"/>
              </w:rPr>
            </w:pPr>
            <w:r w:rsidRPr="002C3952">
              <w:rPr>
                <w:bCs/>
                <w:iCs/>
                <w:sz w:val="26"/>
                <w:szCs w:val="26"/>
                <w:shd w:val="clear" w:color="auto" w:fill="FFFFFF"/>
              </w:rPr>
              <w:t>Về ý nghĩa: việc nghiên cứu, học tập và vận dụng TTHCM vào hoạt động thực tiễn là rất quan trọng. Đó là vấn đề liên quan tới sự đúng đắn trong xây dựng đường lối, phương pháp CM, trong tổ chức LL CM, xây dựng Đảng,…để thực hiện thắng lợi các nhiệm vụ của Đảng và của dân tộc ta.</w:t>
            </w:r>
          </w:p>
          <w:p w:rsidR="002E3695" w:rsidRPr="002C3952" w:rsidRDefault="002E3695" w:rsidP="001B066D">
            <w:pPr>
              <w:pStyle w:val="ListParagraph"/>
              <w:numPr>
                <w:ilvl w:val="0"/>
                <w:numId w:val="29"/>
              </w:numPr>
              <w:shd w:val="clear" w:color="auto" w:fill="FFFFFF"/>
              <w:spacing w:before="60" w:after="60"/>
              <w:jc w:val="both"/>
              <w:rPr>
                <w:bCs/>
                <w:iCs/>
                <w:sz w:val="26"/>
                <w:szCs w:val="26"/>
                <w:shd w:val="clear" w:color="auto" w:fill="FFFFFF"/>
              </w:rPr>
            </w:pPr>
            <w:r w:rsidRPr="002C3952">
              <w:rPr>
                <w:b/>
                <w:sz w:val="26"/>
                <w:szCs w:val="26"/>
                <w:shd w:val="clear" w:color="auto" w:fill="FFFFFF"/>
              </w:rPr>
              <w:t>Vấn đề cốt lõi trong 9 nội dung cơ bản tư tưởng HCM</w:t>
            </w:r>
          </w:p>
          <w:p w:rsidR="002E3695" w:rsidRPr="002C3952" w:rsidRDefault="002E3695" w:rsidP="001B066D">
            <w:pPr>
              <w:pStyle w:val="NormalWeb"/>
              <w:shd w:val="clear" w:color="auto" w:fill="FFFFFF"/>
              <w:spacing w:before="0" w:beforeAutospacing="0" w:after="140" w:afterAutospacing="0" w:line="276" w:lineRule="auto"/>
              <w:jc w:val="both"/>
              <w:rPr>
                <w:sz w:val="26"/>
                <w:szCs w:val="26"/>
              </w:rPr>
            </w:pPr>
            <w:r w:rsidRPr="002C3952">
              <w:rPr>
                <w:rStyle w:val="Strong"/>
                <w:sz w:val="26"/>
                <w:szCs w:val="26"/>
              </w:rPr>
              <w:t>2. 1. Tư tưởng về giải phóng dân tộc, giải phóng giai cấp, giải phóng con người.</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 xml:space="preserve">Toàn bộ cuộc đời hoạt động cách mạng của Hồ Chí Minh và mong muốn của Người là mục tiêu giành độc lập, tự do cho đất nước, đem lại hạnh phúc cho nhân dân, làm cho nhân dân </w:t>
            </w:r>
            <w:r w:rsidRPr="002C3952">
              <w:rPr>
                <w:sz w:val="26"/>
                <w:szCs w:val="26"/>
              </w:rPr>
              <w:lastRenderedPageBreak/>
              <w:t>"ai cũng có cơm ăn, áo mặc, ai cũng được học hành". Để thực hiện mục tiêu đó cần thực hiện sự giải phóng triệt để: Đó là giải phóng dân tộc, giải phóng giai cấp, giải phóng con người. Chính vì mục tiêu cao cả đó, Người đi tìm đường cứu nước và đã tìm ra con đường cứu nước đúng đắn cho cách mạng Việt Nam, đóng góp quan trọng vào sự nghiệp giải phóng nhân dân lao động trên toàn thế giới.</w:t>
            </w:r>
          </w:p>
          <w:p w:rsidR="002E3695" w:rsidRPr="002C3952" w:rsidRDefault="002E3695" w:rsidP="001B066D">
            <w:pPr>
              <w:pStyle w:val="NormalWeb"/>
              <w:shd w:val="clear" w:color="auto" w:fill="FFFFFF"/>
              <w:spacing w:before="0" w:beforeAutospacing="0" w:after="140" w:afterAutospacing="0" w:line="276" w:lineRule="auto"/>
              <w:jc w:val="both"/>
              <w:rPr>
                <w:sz w:val="26"/>
                <w:szCs w:val="26"/>
              </w:rPr>
            </w:pPr>
            <w:r w:rsidRPr="002C3952">
              <w:rPr>
                <w:rStyle w:val="Strong"/>
                <w:sz w:val="26"/>
                <w:szCs w:val="26"/>
              </w:rPr>
              <w:t>2.2. Tư tưởng về độc lập dân tộc gắn liền với chủ nghĩa xã hội, kết hợp sức mạnh dân tộc với sức mạnh thời đại.</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Người đã chỉ ra rằng: "Muốn cứu nước, giải phóng dân tộc, không có con đường nào khác con đường cách mạng vô sản". Người đã giải quyết đúng đắn vấn đề dân tộc và giai cấp, quốc gia và quốc tế, kết hợp sức mạnh dân tộc và sức mạnh thời đại. Những tư tưởng quan trọng này xuất phát từ một đòi hỏi thực tiễn bức xúc: Phải chống chủ nghĩa thực dân, phải gắn liền cách mạng thuộc địa với cách mạng ở chính quốc. Con đường để giữ vững độc lập, tự do, hạnh phúc, ấm no cho dân tộc là con đường đi lên xã hội chủ nghĩa, phải tiến hành cách mạng xã hội chủ nghĩa trên mọi lĩnh vực. Độc lập dân tộc là điều kiện tiên quyết để thực hiện chủ nghĩa xã hội và chủ nghĩa xã hội là cơ sở bảo đảm vững chắc cho độc lập dân tộc. Độc lập dân tộc gắn liền với chủ nghĩa xã hội là tư tưởng chủ đạo trong toàn bộ di sản lý luận Hồ Chí Minh.</w:t>
            </w:r>
          </w:p>
          <w:p w:rsidR="002E3695" w:rsidRPr="002C3952" w:rsidRDefault="002E3695" w:rsidP="001B066D">
            <w:pPr>
              <w:pStyle w:val="NormalWeb"/>
              <w:shd w:val="clear" w:color="auto" w:fill="FFFFFF"/>
              <w:spacing w:before="0" w:beforeAutospacing="0" w:after="140" w:afterAutospacing="0" w:line="276" w:lineRule="auto"/>
              <w:jc w:val="both"/>
              <w:rPr>
                <w:sz w:val="26"/>
                <w:szCs w:val="26"/>
              </w:rPr>
            </w:pPr>
            <w:r w:rsidRPr="002C3952">
              <w:rPr>
                <w:rStyle w:val="Strong"/>
                <w:sz w:val="26"/>
                <w:szCs w:val="26"/>
              </w:rPr>
              <w:t>2.3. Tư tưởng về sức mạnh của nhân dân, của khối đại đoàn kết dân tộc.</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Thấm nhuần quan điểm của chủ nghĩa Mác - Lênin: Cách mạng là sự nghiệp của quần chúng, Hồ Chí Minh đã đưa vai trò của nhân dân lên tầm cao mới: Nhân dân là chủ thể sáng tạo ra lịch sử, là người chủ thực sự của đất nước; coi nhân tố con người là nguồn lực cơ bản tạo nên sức mạnh vô địch để kháng chiến, kiến quốc. Người thường nói: Dễ trăm lần không dân cũng chịu; khó vạn lần dân liệu cũng xong. Sức mạnh của nhân dân được nhân lên gấp bội khi thực hiện được khối đại đoàn kết toàn dân tộc, trên nền tảng liên minh giữa giai cấp công nhân với giai cấp nông dân và đội ngũ trí thức, dưới sự lãnh đạo của Đảng tạo nên sức mạnh vô địch của cách mạng Việt Nam. Người khẳng định: "Đoàn kết, đoàn kết, đại đoàn kết. Thành công, thành công, đại thành công"..</w:t>
            </w:r>
          </w:p>
          <w:p w:rsidR="002E3695" w:rsidRPr="002C3952" w:rsidRDefault="002E3695" w:rsidP="001B066D">
            <w:pPr>
              <w:pStyle w:val="NormalWeb"/>
              <w:shd w:val="clear" w:color="auto" w:fill="FFFFFF"/>
              <w:spacing w:before="0" w:beforeAutospacing="0" w:after="140" w:afterAutospacing="0" w:line="276" w:lineRule="auto"/>
              <w:jc w:val="both"/>
              <w:rPr>
                <w:sz w:val="26"/>
                <w:szCs w:val="26"/>
              </w:rPr>
            </w:pPr>
            <w:r w:rsidRPr="002C3952">
              <w:rPr>
                <w:rStyle w:val="Strong"/>
                <w:sz w:val="26"/>
                <w:szCs w:val="26"/>
              </w:rPr>
              <w:t>2.4. Tư tưởng về quyền làm chủ của nhân dân, xây dựng Nhà nước thật sự của dân, do dân, vì dân.</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 xml:space="preserve">Dân chủ là bản chất của chế độ XHCN. Dân chủ là mục tiêu, là động lực của cách mạng XHCN. Thực hành dân chủ rộng rãi trong Đảng, trong nhân dân là nhiệm vụ quan trọng hàng đầu của Đảng và Nhà nước ta. Nhà nước là công cụ chủ yếu để nhân dân thực hiện quyền làm chủ của mình. Do đó, Hồ Chí Minh coi trọng việc xây dựng Nhà nước trong sạch, vững mạnh, của dân, do dân, vì dân. Nhà nước ta mang bản chất giai cấp công nhân, có tính dân tộc và nhân dân sâu sắc do Đảng lãnh đạo, hoạt động theo nguyên tắc tập trung dân chủ, thống nhất quyền lực; đội ngũ cán bộ Nhà nước phải có đức, có tài, phải thật sự cần, kiệm, liêm, chính, chí công, vô tư, là công bộc của nhân dân, vì nhân dân mà phục vụ. Để xây dựng Nhà nước của dân, do dân, vì dân, Chủ tịch Hồ Chí Minh luôn chỉ rõ phải kiên quyết đấu tranh chống tham ô, lãng phí, quan liêu. Coi tham ô, lãng phí, quan liêu là ba thứ "giặc nội </w:t>
            </w:r>
            <w:r w:rsidRPr="002C3952">
              <w:rPr>
                <w:sz w:val="26"/>
                <w:szCs w:val="26"/>
              </w:rPr>
              <w:lastRenderedPageBreak/>
              <w:t>xâm" rất nguy hiểm.</w:t>
            </w:r>
          </w:p>
          <w:p w:rsidR="002E3695" w:rsidRPr="002C3952" w:rsidRDefault="002E3695" w:rsidP="001B066D">
            <w:pPr>
              <w:pStyle w:val="NormalWeb"/>
              <w:shd w:val="clear" w:color="auto" w:fill="FFFFFF"/>
              <w:spacing w:before="0" w:beforeAutospacing="0" w:after="140" w:afterAutospacing="0" w:line="276" w:lineRule="auto"/>
              <w:jc w:val="both"/>
              <w:rPr>
                <w:sz w:val="26"/>
                <w:szCs w:val="26"/>
              </w:rPr>
            </w:pPr>
            <w:r w:rsidRPr="002C3952">
              <w:rPr>
                <w:rStyle w:val="Strong"/>
                <w:sz w:val="26"/>
                <w:szCs w:val="26"/>
              </w:rPr>
              <w:t>2.5. Tư tưởng về quốc phòng toàn dân, xây dựng lực lượng vũ trang nhân dân.</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Vận dụng sáng tạo tư tưởng của chủ nghĩa Mác - Lênin về bạo lực cách mạng, Hồ Chí Minh luôn coi bạo lực cách mạng là sức mạnh tổng hợp của nhân dân, bao gồm các hình thức: Chính trị, quân sự và sự kết hợp giữa chính trị và quân sự. Trong quá trình đấu tranh giành và giữ chính quyền, giải phóng dân tộc, bảo vệ Tổ quốc, bên cạnh việc chăm lo xây dựng lực lượng chính trị, phải chăm lo xây dựng, củng cố lực lượng vũ trang, xây dựng nền quốc phòng toàn dân, thế trận an ninh nhân dân, thực hành chiến tranh nhân dân với sức mạnh tổng hợp. Người nhấn mạnh: Quân sự phải phục tùng chính trị, lấy chính trị làm gốc. Quân đội ta là quân đội nhân dân, từ nhân dân mà ra, vì nhân dân mà phục vụ, quân đội ta là đội quân chính trị, đội quân chiến đấu, đội quân công tác. Lực lượng vũ trang nhân dân đặt dưới sự lãnh đạo tuyệt đối, trực tiếp về mọi mặt của Đảng.</w:t>
            </w:r>
          </w:p>
          <w:p w:rsidR="002E3695" w:rsidRPr="002C3952" w:rsidRDefault="002E3695" w:rsidP="001B066D">
            <w:pPr>
              <w:pStyle w:val="NormalWeb"/>
              <w:shd w:val="clear" w:color="auto" w:fill="FFFFFF"/>
              <w:spacing w:before="0" w:beforeAutospacing="0" w:after="140" w:afterAutospacing="0" w:line="276" w:lineRule="auto"/>
              <w:jc w:val="both"/>
              <w:rPr>
                <w:sz w:val="26"/>
                <w:szCs w:val="26"/>
              </w:rPr>
            </w:pPr>
            <w:r w:rsidRPr="002C3952">
              <w:rPr>
                <w:rStyle w:val="Strong"/>
                <w:sz w:val="26"/>
                <w:szCs w:val="26"/>
              </w:rPr>
              <w:t>2.6. Tư tưởng về phát triển kinh tế và văn hóa, không ngừng nâng cao đời sống vật chất và tinh thần của nhân dân.</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Suốt đời Hồ Chí Minh phấn đấu cho độc lập dân tộc và hạnh phúc của nhân dân. Người chỉ rõ: Nước độc lập mà dân không được hưởng hạnh phúc, tự do thì độc lập cũng chẳng có ý nghĩa gì! Trong Di chúc, Chủ tịch Hồ Chí Minh nêu rõ: "Đảng cần phải có kế hoạch thật tốt để phát triển kinh tế và văn hóa, nhằm không ngừng nâng cao đời sống của nhân dân".</w:t>
            </w:r>
          </w:p>
          <w:p w:rsidR="002E3695" w:rsidRPr="002C3952" w:rsidRDefault="002E3695" w:rsidP="001B066D">
            <w:pPr>
              <w:pStyle w:val="NormalWeb"/>
              <w:shd w:val="clear" w:color="auto" w:fill="FFFFFF"/>
              <w:spacing w:before="0" w:beforeAutospacing="0" w:after="140" w:afterAutospacing="0" w:line="276" w:lineRule="auto"/>
              <w:jc w:val="both"/>
              <w:rPr>
                <w:sz w:val="26"/>
                <w:szCs w:val="26"/>
              </w:rPr>
            </w:pPr>
            <w:r w:rsidRPr="002C3952">
              <w:rPr>
                <w:rStyle w:val="Strong"/>
                <w:sz w:val="26"/>
                <w:szCs w:val="26"/>
              </w:rPr>
              <w:t>2.7. Tư tưởng về đạo đức cách mạng, cần, kiệm, liêm, chính, chí công, vô tư.</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Hồ Chí Minh luôn chăm lo giáo dục, rèn luyện cán bộ, đảng viên và mọi người dân về phẩm chất đạo đức cách mạng. Người đặt lên hàng đầu tư cách "Người cách mệnh" và bản thân Người cũng là một tấm gương sáng về đạo đức cách mạng, cần, kiệm, liêm, chính, chí công, vô tư. Người coi đạo đức như là gốc của cây, là nguồn của các dòng sông. Người cộng sản mà không có đạo đức thì dù tài giỏi đến mấy cũng không lãnh đạo được nhân dân. Cốt lõi của đạo đức cách mạng trong tư tưởng Hồ Chí Minh là trung với nước, hiếu với dân, suốt đời phấn đấu hy sinh vì độc lập tự do, vì CNXH.</w:t>
            </w:r>
          </w:p>
          <w:p w:rsidR="002E3695" w:rsidRPr="002C3952" w:rsidRDefault="002E3695" w:rsidP="001B066D">
            <w:pPr>
              <w:pStyle w:val="NormalWeb"/>
              <w:shd w:val="clear" w:color="auto" w:fill="FFFFFF"/>
              <w:spacing w:before="0" w:beforeAutospacing="0" w:after="140" w:afterAutospacing="0" w:line="276" w:lineRule="auto"/>
              <w:jc w:val="both"/>
              <w:rPr>
                <w:sz w:val="26"/>
                <w:szCs w:val="26"/>
              </w:rPr>
            </w:pPr>
            <w:r w:rsidRPr="002C3952">
              <w:rPr>
                <w:rStyle w:val="Strong"/>
                <w:sz w:val="26"/>
                <w:szCs w:val="26"/>
              </w:rPr>
              <w:t>2.8. Tư tưởng về chăm lo bồi dưỡng thế hệ cách mạng cho đời sau.</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Người coi bồi dưỡng thế hệ cách mạng cho đời sau là một việc rất quan trọng và rất cần thiết "Vì lợi ích mười năm trồng cây; vì lợi ích trăm năm trồng người". Người nói: Đảng cần phải chăm lo, giáo dục đạo đức cách mạng cho họ, đào tạo họ thành những người thừa kế xây dựng CNXH vừa "hồng" vừa "chuyên".</w:t>
            </w:r>
          </w:p>
          <w:p w:rsidR="002E3695" w:rsidRPr="002C3952" w:rsidRDefault="002E3695" w:rsidP="001B066D">
            <w:pPr>
              <w:pStyle w:val="NormalWeb"/>
              <w:shd w:val="clear" w:color="auto" w:fill="FFFFFF"/>
              <w:spacing w:before="0" w:beforeAutospacing="0" w:after="140" w:afterAutospacing="0" w:line="276" w:lineRule="auto"/>
              <w:jc w:val="both"/>
              <w:rPr>
                <w:sz w:val="26"/>
                <w:szCs w:val="26"/>
              </w:rPr>
            </w:pPr>
            <w:r w:rsidRPr="002C3952">
              <w:rPr>
                <w:rStyle w:val="Strong"/>
                <w:sz w:val="26"/>
                <w:szCs w:val="26"/>
              </w:rPr>
              <w:t>2.9. Tư tưởng về xây dựng Đảng trong sạch, vững mạnh.</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 xml:space="preserve">Theo Hồ Chí Minh, muốn làm cách mạng trước hết phải có Đảng cách mạng, Đảng có vững cách mạng mới thành công. Đảng muốn vững phải có chủ nghĩa chân chính làm cốt, chủ nghĩa như trí khôn của người, như la bàn của con tầu. Đảng là đội tiên phong của giai cấp công nhân, của nhân dân lao động và của cả dân tộc. Muốn vậy, Đảng phải trong sạch, vững mạnh về mọi mặt: Chính trị, tư tưởng và tổ chức, kiên định mục tiêu, lý tưởng; có đường lối cách mạng đúng đắn; thực hiện nghiêm nguyên tắc tập trung dân chủ, thực hành tự phê bình </w:t>
            </w:r>
            <w:r w:rsidRPr="002C3952">
              <w:rPr>
                <w:sz w:val="26"/>
                <w:szCs w:val="26"/>
              </w:rPr>
              <w:lastRenderedPageBreak/>
              <w:t>và phê bình; thực sự đoàn kết nhất trí; mỗi đảng viên phải không ngừng rèn luyện đạo đức cách mạng, nâng cao trình độ chuyên môn nghiệp vụ để thật sự xứng đáng là đảng viên Đảng Cộng sản Việt Nam, xứng đáng với niềm tin yêu của quần chúng nhân dân.</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Như vậy, tư tưởng Hồ Chí Minh có nội dung rất phong phú, toàn diện và sâu sắc về những vấn đề rất cơ bản của cách mạng Việt Nam, đã và đang soi đường cho thắng lợi của cách mạng Việt Nam.</w:t>
            </w:r>
          </w:p>
          <w:p w:rsidR="002E3695" w:rsidRPr="002C3952" w:rsidRDefault="002E3695" w:rsidP="001B066D">
            <w:pPr>
              <w:pStyle w:val="NormalWeb"/>
              <w:shd w:val="clear" w:color="auto" w:fill="FFFFFF"/>
              <w:spacing w:before="0" w:beforeAutospacing="0" w:after="140" w:afterAutospacing="0" w:line="276" w:lineRule="auto"/>
              <w:ind w:left="360"/>
              <w:jc w:val="both"/>
              <w:rPr>
                <w:sz w:val="26"/>
                <w:szCs w:val="26"/>
              </w:rPr>
            </w:pPr>
            <w:r w:rsidRPr="002C3952">
              <w:rPr>
                <w:sz w:val="26"/>
                <w:szCs w:val="26"/>
              </w:rPr>
              <w:t>Tư tưởng Hồ Chí Minh là sự vận dụng và phát triển sáng tạo chủ nghĩa Mác-Lênin vào Việt Nam, cốt lõi của tư tưởng Hồ Chí Minh là độc lập dân tộc gắn liền với chủ nghĩa xã hội. Dưới ngọn cờ tư tưởng Hồ Chí Minh, cách mạng Việt Nam đã vững bước tiến lên giành những thắng lợi lịch sử có ý nghĩa thời đại sâu sắc.</w:t>
            </w:r>
          </w:p>
          <w:p w:rsidR="002E3695" w:rsidRPr="002C3952" w:rsidRDefault="002E3695" w:rsidP="006E3CE6">
            <w:pPr>
              <w:pStyle w:val="NormalWeb"/>
              <w:shd w:val="clear" w:color="auto" w:fill="FFFFFF"/>
              <w:spacing w:before="0" w:beforeAutospacing="0" w:after="0" w:afterAutospacing="0" w:line="276" w:lineRule="auto"/>
              <w:jc w:val="both"/>
              <w:textAlignment w:val="baseline"/>
              <w:rPr>
                <w:b/>
                <w:color w:val="000000"/>
                <w:sz w:val="26"/>
                <w:szCs w:val="26"/>
              </w:rPr>
            </w:pPr>
            <w:r w:rsidRPr="002C3952">
              <w:rPr>
                <w:b/>
                <w:color w:val="000000"/>
                <w:sz w:val="26"/>
                <w:szCs w:val="26"/>
              </w:rPr>
              <w:t>SỰ VẬN DỤNG CỦA ĐẢNG TA</w:t>
            </w:r>
          </w:p>
          <w:p w:rsidR="002E3695" w:rsidRPr="002C3952" w:rsidRDefault="002E3695" w:rsidP="006E3CE6">
            <w:pPr>
              <w:spacing w:after="120"/>
              <w:jc w:val="both"/>
              <w:rPr>
                <w:rFonts w:eastAsia="Times New Roman"/>
                <w:sz w:val="26"/>
                <w:szCs w:val="26"/>
              </w:rPr>
            </w:pPr>
            <w:r w:rsidRPr="002C3952">
              <w:rPr>
                <w:rFonts w:eastAsia="Times New Roman"/>
                <w:sz w:val="26"/>
                <w:szCs w:val="26"/>
              </w:rPr>
              <w:t>Tư tưởng Hồ Chí Minh cùng với chủ nghĩa Mác - Lênin được Đại hội VII của Đảng ta chính thức đưa vào văn kiện Đại hội với sự khẳng định là nền tảng tư tưởng, kim chỉ nam cho hành động của Đảng, dân tộc ta. Từ đó đến nay, trong các lần đại hội, nhất là ở Đại hội IX và Đại hội XI, tư tưởng Hồ Chí Minh ngày càng được Đảng ta nhận thức sâu sắc, đúng đắn, đầy đủ. Tại Đại hội XII, mặc dù Đảng ta không đề cập trực tiếp liên quan đến tư tưởng Hồ Chí Minh, song tư tưởng Hồ Chí Minh đã được biểu hiện sinh động trong sự vận dụng sáng tạo, phát triển, thực sự trở thành giá trị to lớn đối với con đường đi lên của dân tộc. Trong đó có những điểm quan trọng, nổi bật:</w:t>
            </w:r>
          </w:p>
          <w:p w:rsidR="002E3695" w:rsidRPr="002C3952" w:rsidRDefault="002E3695" w:rsidP="006E3CE6">
            <w:pPr>
              <w:spacing w:after="120"/>
              <w:jc w:val="both"/>
              <w:rPr>
                <w:rFonts w:eastAsia="Times New Roman"/>
                <w:sz w:val="26"/>
                <w:szCs w:val="26"/>
              </w:rPr>
            </w:pPr>
            <w:r w:rsidRPr="002C3952">
              <w:rPr>
                <w:rFonts w:eastAsia="Times New Roman"/>
                <w:b/>
                <w:bCs/>
                <w:i/>
                <w:iCs/>
                <w:sz w:val="26"/>
                <w:szCs w:val="26"/>
              </w:rPr>
              <w:t>Kiên định mục tiêu độc lập dân tộc và chủ nghĩa xã hội</w:t>
            </w:r>
          </w:p>
          <w:p w:rsidR="002E3695" w:rsidRPr="002C3952" w:rsidRDefault="002E3695" w:rsidP="006E3CE6">
            <w:pPr>
              <w:spacing w:after="120"/>
              <w:jc w:val="both"/>
              <w:rPr>
                <w:rFonts w:eastAsia="Times New Roman"/>
                <w:sz w:val="26"/>
                <w:szCs w:val="26"/>
              </w:rPr>
            </w:pPr>
            <w:r w:rsidRPr="002C3952">
              <w:rPr>
                <w:rFonts w:eastAsia="Times New Roman"/>
                <w:sz w:val="26"/>
                <w:szCs w:val="26"/>
              </w:rPr>
              <w:t>Đây là bài học, kinh nghiệm được Đảng ta tổng kết, rút ra ở nhiều kỳ đại hội gần đây. Tuy nhiên, riêng ở Đại hội XII, khi rút ra một số bài học sau 30 năm đổi mới, Đảng ta không chỉ đặt lên hàng đầu bài học về kiên định “mục tiêu độc lập dân tộc và chủ nghĩa xã hội”, không chỉ khẳng định cơ sở lý luận, tư tưởng của mục tiêu này là “chủ nghĩa Mác - Lênin, tư tưởng Hồ Chí Minh” mà đã mở rộng ra, đến “kế thừa và phát huy truyền thống dân tộc, tiếp thu tinh hoa văn hóa nhân loại, vận dụng kinh nghiệm quốc tế phù hợp với Việt Nam”(1). Đây là điều thể hiện đúng thực tế lịch sử và cả những chặng đường tiếp theo. Bởi, trong quá trình đổi mới nói chung cũng như trong sự nhận thức về con đường đi lên chủ nghĩa xã hội, Đảng ta không chỉ dựa trên cơ sở lý luận của chủ nghĩa Mác - Lênin, tư tưởng Hồ Chí Minh mà còn có cơ sở của truyền thống, tinh hoa dân tộc, nhân loại và cả kinh nghiệm thực tiễn quốc tế.</w:t>
            </w:r>
          </w:p>
          <w:p w:rsidR="002E3695" w:rsidRPr="002C3952" w:rsidRDefault="002E3695" w:rsidP="006E3CE6">
            <w:pPr>
              <w:spacing w:after="120"/>
              <w:jc w:val="both"/>
              <w:rPr>
                <w:rFonts w:eastAsia="Times New Roman"/>
                <w:sz w:val="26"/>
                <w:szCs w:val="26"/>
              </w:rPr>
            </w:pPr>
            <w:r w:rsidRPr="002C3952">
              <w:rPr>
                <w:rFonts w:eastAsia="Times New Roman"/>
                <w:sz w:val="26"/>
                <w:szCs w:val="26"/>
              </w:rPr>
              <w:t xml:space="preserve">Ở đây, có một điểm cần lưu ý khi nhấn mạnh vấn đề kiên định mục tiêu độc lập dân tộc và chủ nghĩa xã hội trong giai đoạn hiện nay là việc cần phải đấu tranh mạnh mẽ, không khoan nhượng với những luận điểm xuyên tạc của các thế lực thù địch, cơ hội chính trị về con đường, mục tiêu mà Chủ tịch Hồ Chí Minh đã lựa chọn cho dân tộc. Bởi, chính trước và trong thời điểm Đại hội XII, những luận điểm này càng được dồn dập tung ra, tuyên truyền, với nhiều phương thức, thủ đoạn. Các thế lực thù địch vừa trực tiếp phủ nhận, xuyên tạc con đường, mục tiêu này từ gốc rễ tư tưởng, lý luận (khi cho rằng: không có tư tưởng Hồ Chí Minh về chủ nghĩa xã hội hoặc tư tưởng Hồ Chí Minh đã hết giá trị, Đảng ta dựa vào đó, bấu víu vào đó như một bức bình phong, lừa gạt nhân dân (?!)) đến thực tiễn về sự không phù hợp của con đường đi lên chủ nghĩa xã hội </w:t>
            </w:r>
            <w:r w:rsidRPr="002C3952">
              <w:rPr>
                <w:rFonts w:eastAsia="Times New Roman"/>
                <w:sz w:val="26"/>
                <w:szCs w:val="26"/>
              </w:rPr>
              <w:lastRenderedPageBreak/>
              <w:t>ở nước ta, cả trong lịch sử, hiện thực, tương lai, chỉ có con đường “tuần tự” đi lên chủ nghĩa tư bản, con đường “dân chủ” của Phan Châu Trinh mới là đúng đắn. Họ còn tin tưởng, hi vọng tại Đại hội XII, Đảng ta sẽ “đổi mới lần hai” với ý là sự từ bỏ con đường đi lên chủ nghĩa xã hội. Họ lập ra nhiều hội, nhóm, diễn đàn, viết bài, gửi đơn, kiến nghị… để tuyên truyền, cổ vũ cho luận điểm này. Chính vì vậy, việc Đại hội XII của Đảng ta tiếp tục khẳng định bài học hàng đầu là kiên định mục tiêu độc lập dân tộc và chủ nghĩa xã hội, kiên định chủ nghĩa Mác - Lênin, tư tưởng Hồ Chí Minh là minh chứng rõ ràng, dứt khoát phủ định những luận điệu chống đối, xuyên tạc.</w:t>
            </w:r>
          </w:p>
          <w:p w:rsidR="002E3695" w:rsidRPr="002C3952" w:rsidRDefault="002E3695" w:rsidP="006E3CE6">
            <w:pPr>
              <w:spacing w:after="120"/>
              <w:jc w:val="both"/>
              <w:rPr>
                <w:rFonts w:eastAsia="Times New Roman"/>
                <w:sz w:val="26"/>
                <w:szCs w:val="26"/>
              </w:rPr>
            </w:pPr>
            <w:r w:rsidRPr="002C3952">
              <w:rPr>
                <w:rFonts w:eastAsia="Times New Roman"/>
                <w:b/>
                <w:bCs/>
                <w:i/>
                <w:iCs/>
                <w:sz w:val="26"/>
                <w:szCs w:val="26"/>
              </w:rPr>
              <w:t>Xây dựng Đảng về đạo đức</w:t>
            </w:r>
          </w:p>
          <w:p w:rsidR="002E3695" w:rsidRPr="002C3952" w:rsidRDefault="002E3695" w:rsidP="006E3CE6">
            <w:pPr>
              <w:spacing w:after="120"/>
              <w:jc w:val="both"/>
              <w:rPr>
                <w:rFonts w:eastAsia="Times New Roman"/>
                <w:sz w:val="26"/>
                <w:szCs w:val="26"/>
              </w:rPr>
            </w:pPr>
            <w:r w:rsidRPr="002C3952">
              <w:rPr>
                <w:rFonts w:eastAsia="Times New Roman"/>
                <w:sz w:val="26"/>
                <w:szCs w:val="26"/>
              </w:rPr>
              <w:t>Trong phần mục tiêu chung xây dựng Đảng, Đại hội XII nêu rõ: “Xây dựng Đảng trong sạch, vững mạnh về chính trị, tư tưởng, tổ chức và đạo đức”. Điểm mới ở đây là lần đầu tiên trong văn kiện đại hội, cùng với chính trị, tư tưởng, tổ chức, Đảng ta coi xây dựng Đảng về đạo đức là một nội dung trong công tác xây dựng Đảng. Tuy nhiên, nói như vậy, không có nghĩa từ trước đến nay, vấn đề đạo đức trong Đảng, xây dựng Đảng về đạo đức không được Đảng ta quan tâm.</w:t>
            </w:r>
          </w:p>
          <w:p w:rsidR="002E3695" w:rsidRPr="002C3952" w:rsidRDefault="002E3695" w:rsidP="006E3CE6">
            <w:pPr>
              <w:spacing w:after="120"/>
              <w:jc w:val="both"/>
              <w:rPr>
                <w:rFonts w:eastAsia="Times New Roman"/>
                <w:sz w:val="26"/>
                <w:szCs w:val="26"/>
              </w:rPr>
            </w:pPr>
            <w:r w:rsidRPr="002C3952">
              <w:rPr>
                <w:rFonts w:eastAsia="Times New Roman"/>
                <w:sz w:val="26"/>
                <w:szCs w:val="26"/>
              </w:rPr>
              <w:t>Thực tế, đây là vấn đề đã được Chủ tịch Hồ Chí Minh đặt ra ngay từ khi chuẩn bị thành lập Đảng cũng như trong suốt quá trình Người và Trung ương Đảng lãnh đạo cách mạng Việt Nam. Trong cuốn Đường kách mệnh, Người dành ngay trang đầu tiên để viết về tư cách đạo đức của người cách mạng. Sau này, đây là chủ đề trọng tâm xuyên suốt trong nhiều tác phẩm của Người như: Sửa đổi lối làm việc (năm 1947), Đạo đức cách mạng (năm 1958), Nâng cao đạo đức cách mạng, quét sạch chủ nghĩa cá nhân (năm 1969). Tổng kết 30 năm Ngày Đảng ta thành lập (năm 1960), Người khẳng định: “Đảng ta là đạo đức, là văn minh”(2). Như vậy, với Hồ Chí Minh, rèn luyện cán bộ, đảng viên phải chú trọng cả đức và tài, tài là quan trọng nhưng đức là gốc, “người cách mạng phải có đạo đức cách mạng làm nền tảng mới hoàn thành được nhiệm vụ cách mạng vẻ vang”.</w:t>
            </w:r>
          </w:p>
          <w:p w:rsidR="002E3695" w:rsidRPr="002C3952" w:rsidRDefault="002E3695" w:rsidP="006E3CE6">
            <w:pPr>
              <w:spacing w:after="120"/>
              <w:jc w:val="both"/>
              <w:rPr>
                <w:rFonts w:eastAsia="Times New Roman"/>
                <w:sz w:val="26"/>
                <w:szCs w:val="26"/>
              </w:rPr>
            </w:pPr>
            <w:r w:rsidRPr="002C3952">
              <w:rPr>
                <w:rFonts w:eastAsia="Times New Roman"/>
                <w:sz w:val="26"/>
                <w:szCs w:val="26"/>
              </w:rPr>
              <w:t xml:space="preserve">Dưới sự lãnh đạo của Đảng, lớp lớp cán bộ, đảng viên đã rèn luyện, phấn đấu theo những giá trị và tấm gương đạo đức cao đẹp được Chủ tịch Hồ Chí Minh nêu ra như trung với nước, hiếu với dân; cần, kiệm, liêm, chính, chí công vô tư. Có thể nói, nếu cán bộ, đảng viên của Đảng không phải phần lớn có được những phẩm chất đạo đức ấy, Đảng ta không thể trở thành một đảng cách mạng vững vàng, chắc chắn, vượt qua mọi thử thách, được nhân dân tin yêu, lãnh đạo toàn dân làm nên những thắng lợi to lớn trong sự nghiệp giải phóng dân tộc, thống nhất đất nước, như lịch sử đã thấy. Trong sự nghiệp xây dựng, chỉnh đốn Đảng hiện nay, Đảng ta vẫn luôn khắc sâu những lời dạy đạo đức đó của Người. Nhiều nhiệm kỳ đại hội, Đảng ta đã phát động phong trào đẩy mạnh nghiên cứu tư tưởng Hồ Chí Minh, rồi học tập và làm theo tấm gương đạo đức của Người. Trong ba vấn đề cấp bách về xây dựng Đảng của Nghị quyết Trung ương 4 khóa XI, Đảng ta đã coi việc “kiên quyết đấu tranh ngăn chặn, đẩy lùi tình trạng suy thoái về tư tưởng chính trị, đạo đức, lối sống…”(3) trong cán bộ, đảng viên là vấn đề trọng tâm, xuyên suốt và cấp bách nhất. Cũng chính trên cơ sở những “kết quả quan trọng” đạt được trong công tác xây dựng Đảng của khóa XI, cùng những mặt hạn chế, yếu kém, khuyết điểm còn tồn tại, Đại hội XII đã nêu cao nhiệm vụ “đẩy mạnh hơn nữa công tác xây dựng Đảng, trọng tâm là kiên quyết, kiên trì tiếp tục thực hiện Nghị quyết Trung ương 4 khóa XI” và trong 6 nhiệm vụ trọng tâm Đại hội xác </w:t>
            </w:r>
            <w:r w:rsidRPr="002C3952">
              <w:rPr>
                <w:rFonts w:eastAsia="Times New Roman"/>
                <w:sz w:val="26"/>
                <w:szCs w:val="26"/>
              </w:rPr>
              <w:lastRenderedPageBreak/>
              <w:t>định cho nhiệm kỳ mới, nhiệm vụ thứ nhất là “Tăng cường xây dựng, chỉnh đốn Đảng; ngăn chặn, đẩy lùi sự suy thoái về tư tưởng chính trị, đạo đức, lối sống, biểu hiện “tự diễn biến”, “tự chuyển hóa” trong nội bộ”.</w:t>
            </w:r>
          </w:p>
          <w:p w:rsidR="002E3695" w:rsidRPr="002C3952" w:rsidRDefault="002E3695" w:rsidP="006E3CE6">
            <w:pPr>
              <w:spacing w:after="120"/>
              <w:jc w:val="both"/>
              <w:rPr>
                <w:rFonts w:eastAsia="Times New Roman"/>
                <w:sz w:val="26"/>
                <w:szCs w:val="26"/>
              </w:rPr>
            </w:pPr>
            <w:r w:rsidRPr="002C3952">
              <w:rPr>
                <w:rFonts w:eastAsia="Times New Roman"/>
                <w:sz w:val="26"/>
                <w:szCs w:val="26"/>
              </w:rPr>
              <w:t>Đó là những nhận thức cơ bản trong xây dựng Đảng về đạo đức của Đại hội XII. Nó có cơ sở lý luận và thực tiễn rất sâu sắc từ tư tưởng, bài học kinh nghiệm lãnh đạo, rèn luyện đạo đức cách mạng cho cán bộ, đảng viên của Chủ tịch Hồ Chí Minh.</w:t>
            </w:r>
          </w:p>
          <w:p w:rsidR="002E3695" w:rsidRPr="002C3952" w:rsidRDefault="002E3695" w:rsidP="006E3CE6">
            <w:pPr>
              <w:spacing w:after="120"/>
              <w:jc w:val="both"/>
              <w:rPr>
                <w:rFonts w:eastAsia="Times New Roman"/>
                <w:sz w:val="26"/>
                <w:szCs w:val="26"/>
              </w:rPr>
            </w:pPr>
            <w:r w:rsidRPr="002C3952">
              <w:rPr>
                <w:rFonts w:eastAsia="Times New Roman"/>
                <w:b/>
                <w:bCs/>
                <w:i/>
                <w:iCs/>
                <w:sz w:val="26"/>
                <w:szCs w:val="26"/>
              </w:rPr>
              <w:t>Đặt lợi ích quốc gia - dân tộc lên trên hết</w:t>
            </w:r>
          </w:p>
          <w:p w:rsidR="002E3695" w:rsidRPr="002C3952" w:rsidRDefault="002E3695" w:rsidP="006E3CE6">
            <w:pPr>
              <w:spacing w:after="120"/>
              <w:jc w:val="both"/>
              <w:rPr>
                <w:rFonts w:eastAsia="Times New Roman"/>
                <w:sz w:val="26"/>
                <w:szCs w:val="26"/>
              </w:rPr>
            </w:pPr>
            <w:r w:rsidRPr="002C3952">
              <w:rPr>
                <w:rFonts w:eastAsia="Times New Roman"/>
                <w:sz w:val="26"/>
                <w:szCs w:val="26"/>
              </w:rPr>
              <w:t>Tại Đại hội XII, sau 5 năm thực hiện Nghị quyết Đại hội XI, Đảng ta rút ra kinh nghiệm thứ năm là “lấy lợi ích quốc gia - dân tộc làm mục tiêu cao nhất”. Còn bài học thứ tư trong 5 bài học được Đảng ta rút ra khi nhìn lại 30 đổi mới (1986 - 2016) là: “Phải đặt lợi ích quốc gia - dân tộc lên trên hết”. Như vậy, lần đầu tiên trong tổng kết quá trình lãnh đạo nói chung, Đảng ta khẳng định “phải đặt lợi ích quốc gia - dân tộc lên trên hết” là một trong những bài học quan trọng, cùng với các bài học về “kiên định”; “dân là gốc”; “tôn trọng quy luật, thực tiễn”, “nâng cao năng lực lãnh đạo và sức chiến đấu của Đảng”. Không chỉ vậy, trong phương hướng, nhiệm vụ hoạt động đối ngoại, văn kiện Đại hội XII đã nhấn mạnh, đặt lên hàng đầu là “bảo đảm lợi ích tối cao của quốc gia - dân tộc”. Đây là mục tiêu cao nhất, quan trọng nhất, có ý nghĩa chỉ hướng, chi phối mọi hoạt động đối ngoại trên tất cả các lĩnh vực. Nó không chỉ “vì lợi ích quốc gia, dân tộc” như các đại hội trước của Đảng xác định mà “phải lấy lợi ích quốc gia - dân tộc” làm xuất phát điểm, làm mục tiêu, đích hướng tới để lãnh đạo, chỉ đạo hoạt động đối ngoại và tham gia hội nhập quốc tế của toàn Đảng, toàn dân, toàn quân ta.</w:t>
            </w:r>
          </w:p>
          <w:p w:rsidR="002E3695" w:rsidRPr="002C3952" w:rsidRDefault="002E3695" w:rsidP="006E3CE6">
            <w:pPr>
              <w:spacing w:after="120"/>
              <w:jc w:val="both"/>
              <w:rPr>
                <w:rFonts w:eastAsia="Times New Roman"/>
                <w:sz w:val="26"/>
                <w:szCs w:val="26"/>
              </w:rPr>
            </w:pPr>
            <w:r w:rsidRPr="002C3952">
              <w:rPr>
                <w:rFonts w:eastAsia="Times New Roman"/>
                <w:sz w:val="26"/>
                <w:szCs w:val="26"/>
              </w:rPr>
              <w:t>Những điểm chỉ ra ở trên phản ánh tư duy mới của Đảng ta về giải quyết hài hòa mối quan hệ lợi ích quốc gia - dân tộc Việt Nam với các quốc gia trên thế giới trong tiến trình tham gia toàn cầu hóa và hội nhập quốc tế hiện nay. Tuy nhiên, xét trong tiến trình lãnh đạo cách mạng của Đảng ta, vấn đề lợi ích quốc gia - dân tộc Việt Nam đã được Đảng ta và Chủ tịch Hồ Chí Minh khẳng định từ rất sớm, và thực tế, khi nào lợi ích quốc gia - dân tộc được đặt lên hàng đầu, mối quan hệ dân tộc và giai cấp được giải quyết nhuần nhuyễn thì khi ấy cách mạng thắng lợi và ngược lại.</w:t>
            </w:r>
          </w:p>
          <w:p w:rsidR="002E3695" w:rsidRPr="002C3952" w:rsidRDefault="002E3695" w:rsidP="006E3CE6">
            <w:pPr>
              <w:spacing w:after="120"/>
              <w:jc w:val="both"/>
              <w:rPr>
                <w:rFonts w:eastAsia="Times New Roman"/>
                <w:sz w:val="26"/>
                <w:szCs w:val="26"/>
              </w:rPr>
            </w:pPr>
            <w:r w:rsidRPr="002C3952">
              <w:rPr>
                <w:rFonts w:eastAsia="Times New Roman"/>
                <w:sz w:val="26"/>
                <w:szCs w:val="26"/>
              </w:rPr>
              <w:t xml:space="preserve">Như chúng ta đã biết, động lực chủ đạo thúc đẩy, chi phối Hồ Chí Minh trên hành trình tìm đường cứu nước và đến với chủ nghĩa Mác - Lênin chính là tinh thần dân tộc và lợi ích dân tộc. Đối với Người, quyền lợi dân tộc chưa đòi được, thì “quyền lợi của bộ phận, giai cấp đến vạn năm cũng không đòi lại được”(4). Vì vậy, khi thời cơ giải phóng dân tộc đến thì “dù phải đốt cháy cả dãy Trường Sơn cũng phải giành cho được độc lập”. Trong Tuyên ngôn Độc lập năm 1945, Người đã viết: “Nước Việt Nam có quyền hưởng tự do và độc lập. Toàn thể dân tộc Việt Nam quyết giữ vững quyền tự do, độc lập ấy”. Và thực tế, trong hai cuộc kháng chiến chống Pháp, Mỹ, Người luôn giương cao ngọn cờ, chân lý của dân tộc và thời đại: Độc lập, tự do là quyền thiêng liêng bất khả xâm phạm, “Không có gì quý hơn độc lập tự do”. Lợi ích dân tộc đó, với Hồ Chí Minh, còn là cơ sở để phân biệt bạn - thù, tập hợp lực lượng: “Ai làm gì lợi ích cho nhân dân, cho Tổ quốc ta đều là bạn. Bất kỳ ai làm điều gì có hại cho nhân dân và Tổ quốc ta tức là kẻ thù. Đối với mình, những tư tưởng và hành động có lợi ích cho Tổ quốc, cho đồng bào là bạn. Những tư tưởng và hành động có hại cho Tổ quốc và đồng bào là kẻ thù”(5). Có thể nói, tôn chỉ và hành động của Người là suốt đời phấn đấu vì quyền lợi dân tộc, hạnh phúc của nhân </w:t>
            </w:r>
            <w:r w:rsidRPr="002C3952">
              <w:rPr>
                <w:rFonts w:eastAsia="Times New Roman"/>
                <w:sz w:val="26"/>
                <w:szCs w:val="26"/>
              </w:rPr>
              <w:lastRenderedPageBreak/>
              <w:t>dân.</w:t>
            </w:r>
          </w:p>
          <w:p w:rsidR="002E3695" w:rsidRPr="002C3952" w:rsidRDefault="002E3695" w:rsidP="006E3CE6">
            <w:pPr>
              <w:spacing w:after="120"/>
              <w:jc w:val="both"/>
              <w:rPr>
                <w:rFonts w:eastAsia="Times New Roman"/>
                <w:sz w:val="26"/>
                <w:szCs w:val="26"/>
              </w:rPr>
            </w:pPr>
            <w:r w:rsidRPr="002C3952">
              <w:rPr>
                <w:rFonts w:eastAsia="Times New Roman"/>
                <w:sz w:val="26"/>
                <w:szCs w:val="26"/>
              </w:rPr>
              <w:t>Đối với Đảng Cộng sản Việt Nam, trong thực tiễn 86 năm từ khi ra đời đến nay, Đảng ta có được thành công trong lãnh đạo cách mạng Việt Nam, trước hết và chủ yếu là do Đảng đã nhập thân vào dân tộc, hi sinh vì lợi ích dân tộc và đem lại độc lập, thống nhất đất nước.</w:t>
            </w:r>
          </w:p>
          <w:p w:rsidR="002E3695" w:rsidRPr="002C3952" w:rsidRDefault="002E3695" w:rsidP="006E3CE6">
            <w:pPr>
              <w:spacing w:after="120"/>
              <w:jc w:val="both"/>
              <w:rPr>
                <w:rFonts w:eastAsia="Times New Roman"/>
                <w:sz w:val="26"/>
                <w:szCs w:val="26"/>
              </w:rPr>
            </w:pPr>
            <w:r w:rsidRPr="002C3952">
              <w:rPr>
                <w:rFonts w:eastAsia="Times New Roman"/>
                <w:sz w:val="26"/>
                <w:szCs w:val="26"/>
              </w:rPr>
              <w:t>Nhìn trong lịch sử, chúng ta thấy, quyền lợi quốc gia - dân tộc luôn được Đảng, Chủ tịch Hồ Chí Minh đề cao. Hiện nay, trước xu thế toàn cầu hóa và hội nhập quốc tế, Đảng ta khẳng định “phải đặt lợi ích quốc gia - dân tộc lên trên hết”. Đó không chỉ là bài học rút ra qua 30 năm tiến hành sự nghiệp đổi mới đất nước và hội nhập quốc tế, mà còn là vấn đề có tính quy luật của quá trình nhận thức và đổi mới tư duy của Đảng ta trong lãnh đạo đất nước.</w:t>
            </w:r>
          </w:p>
          <w:p w:rsidR="002E3695" w:rsidRPr="002C3952" w:rsidRDefault="002E3695" w:rsidP="001B066D">
            <w:pPr>
              <w:pStyle w:val="ListParagraph"/>
              <w:numPr>
                <w:ilvl w:val="0"/>
                <w:numId w:val="29"/>
              </w:numPr>
              <w:shd w:val="clear" w:color="auto" w:fill="FFFFFF"/>
              <w:spacing w:before="60" w:after="60"/>
              <w:jc w:val="both"/>
              <w:rPr>
                <w:bCs/>
                <w:iCs/>
                <w:sz w:val="26"/>
                <w:szCs w:val="26"/>
                <w:shd w:val="clear" w:color="auto" w:fill="FFFFFF"/>
              </w:rPr>
            </w:pPr>
            <w:r w:rsidRPr="002C3952">
              <w:rPr>
                <w:rFonts w:eastAsia="Times New Roman"/>
                <w:b/>
                <w:bCs/>
                <w:sz w:val="26"/>
                <w:szCs w:val="26"/>
              </w:rPr>
              <w:t>L</w:t>
            </w:r>
            <w:r w:rsidRPr="002C3952">
              <w:rPr>
                <w:b/>
                <w:bCs/>
                <w:iCs/>
                <w:sz w:val="26"/>
                <w:szCs w:val="26"/>
                <w:shd w:val="clear" w:color="auto" w:fill="FFFFFF"/>
              </w:rPr>
              <w:t>iên hệ bản thân:</w:t>
            </w:r>
          </w:p>
          <w:p w:rsidR="002E3695" w:rsidRPr="002C3952" w:rsidRDefault="002E3695" w:rsidP="001B066D">
            <w:pPr>
              <w:shd w:val="clear" w:color="auto" w:fill="FFFFFF"/>
              <w:spacing w:before="60" w:after="60"/>
              <w:jc w:val="both"/>
              <w:rPr>
                <w:bCs/>
                <w:iCs/>
                <w:sz w:val="26"/>
                <w:szCs w:val="26"/>
                <w:shd w:val="clear" w:color="auto" w:fill="FFFFFF"/>
              </w:rPr>
            </w:pPr>
            <w:r w:rsidRPr="002C3952">
              <w:rPr>
                <w:bCs/>
                <w:iCs/>
                <w:sz w:val="26"/>
                <w:szCs w:val="26"/>
                <w:shd w:val="clear" w:color="auto" w:fill="FFFFFF"/>
              </w:rPr>
              <w:t>Thấm nhuần tư tưởng của HCM về vấn đề dân tộc, chúng ta cần phải:</w:t>
            </w:r>
          </w:p>
          <w:p w:rsidR="002E3695" w:rsidRPr="002C3952" w:rsidRDefault="002E3695" w:rsidP="001B066D">
            <w:pPr>
              <w:pStyle w:val="ListParagraph"/>
              <w:numPr>
                <w:ilvl w:val="3"/>
                <w:numId w:val="31"/>
              </w:numPr>
              <w:shd w:val="clear" w:color="auto" w:fill="FFFFFF"/>
              <w:spacing w:before="60" w:after="60"/>
              <w:ind w:left="709" w:firstLine="0"/>
              <w:jc w:val="both"/>
              <w:rPr>
                <w:bCs/>
                <w:iCs/>
                <w:sz w:val="26"/>
                <w:szCs w:val="26"/>
                <w:shd w:val="clear" w:color="auto" w:fill="FFFFFF"/>
              </w:rPr>
            </w:pPr>
            <w:r w:rsidRPr="002C3952">
              <w:rPr>
                <w:bCs/>
                <w:iCs/>
                <w:sz w:val="26"/>
                <w:szCs w:val="26"/>
                <w:shd w:val="clear" w:color="auto" w:fill="FFFFFF"/>
              </w:rPr>
              <w:t>Phát huy chủ nghĩa dân tộc chân chính, tinh thần tích cực chủ động, sáng tạo và tự lực tự cường để góp phần xây dựng và bảo vệ TQ, bảo vệ nền độc lập dân tộc.</w:t>
            </w:r>
          </w:p>
          <w:p w:rsidR="002E3695" w:rsidRPr="002C3952" w:rsidRDefault="002E3695" w:rsidP="001B066D">
            <w:pPr>
              <w:pStyle w:val="ListParagraph"/>
              <w:numPr>
                <w:ilvl w:val="3"/>
                <w:numId w:val="31"/>
              </w:numPr>
              <w:shd w:val="clear" w:color="auto" w:fill="FFFFFF"/>
              <w:spacing w:before="60" w:after="60"/>
              <w:ind w:left="709" w:firstLine="0"/>
              <w:jc w:val="both"/>
              <w:rPr>
                <w:bCs/>
                <w:iCs/>
                <w:sz w:val="26"/>
                <w:szCs w:val="26"/>
                <w:shd w:val="clear" w:color="auto" w:fill="FFFFFF"/>
              </w:rPr>
            </w:pPr>
            <w:r w:rsidRPr="002C3952">
              <w:rPr>
                <w:bCs/>
                <w:iCs/>
                <w:sz w:val="26"/>
                <w:szCs w:val="26"/>
                <w:shd w:val="clear" w:color="auto" w:fill="FFFFFF"/>
              </w:rPr>
              <w:t xml:space="preserve">Tăng cường học tập, làm việc theo tư tưởng HCM. Tăng cường công tác tư tưởng, nâng cao nhận thức đối với chính sách, đường lối của Đảng. </w:t>
            </w:r>
          </w:p>
          <w:p w:rsidR="002E3695" w:rsidRPr="002C3952" w:rsidRDefault="002E3695" w:rsidP="001B066D">
            <w:pPr>
              <w:pStyle w:val="ListParagraph"/>
              <w:numPr>
                <w:ilvl w:val="3"/>
                <w:numId w:val="31"/>
              </w:numPr>
              <w:shd w:val="clear" w:color="auto" w:fill="FFFFFF"/>
              <w:spacing w:before="60" w:after="60"/>
              <w:ind w:left="709" w:firstLine="0"/>
              <w:jc w:val="both"/>
              <w:rPr>
                <w:rFonts w:eastAsia="Times New Roman"/>
                <w:b/>
                <w:bCs/>
                <w:sz w:val="26"/>
                <w:szCs w:val="26"/>
              </w:rPr>
            </w:pPr>
            <w:r w:rsidRPr="002C3952">
              <w:rPr>
                <w:bCs/>
                <w:iCs/>
                <w:sz w:val="26"/>
                <w:szCs w:val="26"/>
                <w:shd w:val="clear" w:color="auto" w:fill="FFFFFF"/>
              </w:rPr>
              <w:t>Chú trọng bảo vệ công tác chính trị nội bộ. Chủ động, kịp thời phát hiện, đấu tranh với các luận điệu, quan điểm sai trái, thù địch gây mất đoàn kết trong nộ bộ cơ quan.  Bảo vệ đường lối, chủ trương của Đảng về xây dựng và bảo vệ TQ XHCN trong quá trình hội nhập kinh tế quốc tế.</w:t>
            </w:r>
          </w:p>
        </w:tc>
      </w:tr>
      <w:tr w:rsidR="002E3695" w:rsidRPr="002C3952" w:rsidTr="002E3695">
        <w:trPr>
          <w:jc w:val="center"/>
        </w:trPr>
        <w:tc>
          <w:tcPr>
            <w:tcW w:w="10305" w:type="dxa"/>
            <w:shd w:val="clear" w:color="auto" w:fill="auto"/>
          </w:tcPr>
          <w:p w:rsidR="002E3695" w:rsidRPr="002C3952" w:rsidRDefault="002E3695" w:rsidP="006E3CE6">
            <w:pPr>
              <w:spacing w:before="120" w:after="120"/>
              <w:jc w:val="both"/>
              <w:rPr>
                <w:color w:val="000000"/>
                <w:sz w:val="26"/>
                <w:szCs w:val="26"/>
              </w:rPr>
            </w:pPr>
            <w:r w:rsidRPr="002C3952">
              <w:rPr>
                <w:b/>
                <w:sz w:val="26"/>
                <w:szCs w:val="26"/>
              </w:rPr>
              <w:lastRenderedPageBreak/>
              <w:t xml:space="preserve">Vấn đề 2: </w:t>
            </w:r>
            <w:r w:rsidRPr="002C3952">
              <w:rPr>
                <w:b/>
                <w:color w:val="000000"/>
                <w:sz w:val="26"/>
                <w:szCs w:val="26"/>
              </w:rPr>
              <w:t>Nội dung cơ bản trong tư tưởng Hồ Chí Minh về phát huy sức mạnh của nhân dân và quyền làm chủ của nhân dân? Quan điểm của Đảng Cộng sản Việt Nam hiện nay? Liên hệ bản thân?</w:t>
            </w:r>
          </w:p>
          <w:p w:rsidR="002E3695" w:rsidRPr="002C3952" w:rsidRDefault="002E3695" w:rsidP="0084311B">
            <w:pPr>
              <w:pStyle w:val="ListParagraph"/>
              <w:numPr>
                <w:ilvl w:val="0"/>
                <w:numId w:val="32"/>
              </w:numPr>
              <w:spacing w:after="200"/>
              <w:jc w:val="both"/>
              <w:rPr>
                <w:b/>
                <w:sz w:val="26"/>
                <w:szCs w:val="26"/>
              </w:rPr>
            </w:pPr>
            <w:r w:rsidRPr="002C3952">
              <w:rPr>
                <w:b/>
                <w:sz w:val="26"/>
                <w:szCs w:val="26"/>
                <w:shd w:val="clear" w:color="auto" w:fill="FFFFFF"/>
              </w:rPr>
              <w:t>Nội dung cơ bản trong tư tưởng Hồ Chí Minh về phát huy sức mạnh của nhân dân</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b/>
                <w:sz w:val="26"/>
                <w:szCs w:val="26"/>
              </w:rPr>
              <w:t>Khái niệm sức mạnh về đại đoàn kết (p373):</w:t>
            </w:r>
            <w:r w:rsidRPr="002C3952">
              <w:rPr>
                <w:rFonts w:eastAsia="Times New Roman"/>
                <w:sz w:val="26"/>
                <w:szCs w:val="26"/>
              </w:rPr>
              <w:t xml:space="preserve"> TT đại đoàn kết HCM là một hệ thống các luận điểm về vị trí, vai trò, nội dung, nguyên tắc, phương pháp tập hợp, tổ chức lực lượng CM, nhằm phát huy đến mức cao nhất sức mạnh của dân tộc, của quốc tế trong sự nghiệp đấu tranh cho độc lập dân tộc, dân chủ và chủ nghĩa xã hội.</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b/>
                <w:sz w:val="26"/>
                <w:szCs w:val="26"/>
              </w:rPr>
              <w:t>Lực lượng đại đoàn kết dân tộc ? (p375):</w:t>
            </w:r>
            <w:r w:rsidRPr="002C3952">
              <w:rPr>
                <w:rFonts w:eastAsia="Times New Roman"/>
                <w:sz w:val="26"/>
                <w:szCs w:val="26"/>
              </w:rPr>
              <w:t xml:space="preserve">  theo HCM đó là các giai cấp, các tầng lớp trong xã hội, các ngành, các giới, các lứa tuổi, các dân tộc sống trên lãnh thổ VN, đồng bào các tôn giáo, các đảng phái,…hợp thành khối đại đoàn kết rộng rãi toàn dân tộc trong khối đại đoàn kết rộng lớn, đông đảo và đa dạng đó, liên minh công – nông - trí thức là nền tảng. HCM nêu rõ: “Đại đoàn kết tức là trước hết phải đoàn kết đa số nhân dân, mà đại đa số nhân dân ta là công nhân, nông dân và các tầng lớp nhân dân lao động khác. Đó là nền gốc của đại đoàn kết. Nó cũng như cái nền của nhà, gốc của cây. Nhưng đã có nền vững, gốc tốt, còn phải đoàn kết các tầng lớp nhân dân khác”. Bất kỳ ai mà tán thành hòa bình, đọc lập, dân chủ thì chúng ta đều thật thà, đoàn kết với họ.</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b/>
                <w:sz w:val="26"/>
                <w:szCs w:val="26"/>
              </w:rPr>
              <w:t>Hình thức đoàn kết (p376):</w:t>
            </w:r>
            <w:r w:rsidRPr="002C3952">
              <w:rPr>
                <w:rFonts w:eastAsia="Times New Roman"/>
                <w:sz w:val="26"/>
                <w:szCs w:val="26"/>
              </w:rPr>
              <w:t xml:space="preserve"> Theo HCM là đoàn kết trong Mặt trận dân tộc thống nhất. Mặt trận là một liên minh chính trị nhằm đoàn kết rộng rãi các tổ chức yêu nước vào một khối thống nhất, đấu tranh vì độc lập dân tộc, dân chủ và tiến bộ xã hội. </w:t>
            </w:r>
          </w:p>
          <w:p w:rsidR="002E3695" w:rsidRPr="002C3952" w:rsidRDefault="002E3695" w:rsidP="0084311B">
            <w:pPr>
              <w:pStyle w:val="ListParagraph"/>
              <w:spacing w:before="60" w:after="60"/>
              <w:ind w:left="819"/>
              <w:jc w:val="both"/>
              <w:rPr>
                <w:rFonts w:eastAsia="Times New Roman"/>
                <w:sz w:val="26"/>
                <w:szCs w:val="26"/>
              </w:rPr>
            </w:pPr>
            <w:r w:rsidRPr="002C3952">
              <w:rPr>
                <w:rFonts w:eastAsia="Times New Roman"/>
                <w:sz w:val="26"/>
                <w:szCs w:val="26"/>
              </w:rPr>
              <w:lastRenderedPageBreak/>
              <w:t xml:space="preserve">Về xây dựng Mặt trận dân tộc thống nhất, HCM yêu cầu: </w:t>
            </w:r>
            <w:r w:rsidRPr="002C3952">
              <w:rPr>
                <w:rFonts w:eastAsia="Times New Roman"/>
                <w:b/>
                <w:i/>
                <w:sz w:val="26"/>
                <w:szCs w:val="26"/>
              </w:rPr>
              <w:t>Một là,</w:t>
            </w:r>
            <w:r w:rsidRPr="002C3952">
              <w:rPr>
                <w:rFonts w:eastAsia="Times New Roman"/>
                <w:sz w:val="26"/>
                <w:szCs w:val="26"/>
              </w:rPr>
              <w:t xml:space="preserve"> Mặt trận phải lấy liên minh công – nông – trí thức làm nền tảng. Mặt trận phải đoàn kết với các tầng lớp yêu nước khác để mở rộng tổ chức, mở rộng khối đại đoàn kết. </w:t>
            </w:r>
            <w:r w:rsidRPr="002C3952">
              <w:rPr>
                <w:rFonts w:eastAsia="Times New Roman"/>
                <w:b/>
                <w:i/>
                <w:sz w:val="26"/>
                <w:szCs w:val="26"/>
              </w:rPr>
              <w:t>Hai là</w:t>
            </w:r>
            <w:r w:rsidRPr="002C3952">
              <w:rPr>
                <w:rFonts w:eastAsia="Times New Roman"/>
                <w:sz w:val="26"/>
                <w:szCs w:val="26"/>
              </w:rPr>
              <w:t>, Mặt trận do Đảng của giai cấp công nhân lãnh đạo.</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b/>
                <w:sz w:val="26"/>
                <w:szCs w:val="26"/>
              </w:rPr>
              <w:t>Nguyên tắc đại đoàn kết dân tộc (p377):</w:t>
            </w:r>
            <w:r w:rsidRPr="002C3952">
              <w:rPr>
                <w:rFonts w:eastAsia="Times New Roman"/>
                <w:sz w:val="26"/>
                <w:szCs w:val="26"/>
              </w:rPr>
              <w:t xml:space="preserve"> có 4 nguyên tắc. </w:t>
            </w:r>
            <w:r w:rsidRPr="002C3952">
              <w:rPr>
                <w:rFonts w:eastAsia="Times New Roman"/>
                <w:b/>
                <w:i/>
                <w:sz w:val="26"/>
                <w:szCs w:val="26"/>
              </w:rPr>
              <w:t>Thứ nhất</w:t>
            </w:r>
            <w:r w:rsidRPr="002C3952">
              <w:rPr>
                <w:rFonts w:eastAsia="Times New Roman"/>
                <w:sz w:val="26"/>
                <w:szCs w:val="26"/>
              </w:rPr>
              <w:t xml:space="preserve">, đại đoàn kết phải xây dựng trên cơ sở thống nhất giữa lợi ích của quốc gia dân tộc với quyền lợi cơ bản của các giai tầng trong xã hội. HCM đã tìm ra mẫu số chung để đoàn kết toàn dân tộc, đó là độc lập, tự do. </w:t>
            </w:r>
            <w:r w:rsidRPr="002C3952">
              <w:rPr>
                <w:rFonts w:eastAsia="Times New Roman"/>
                <w:b/>
                <w:i/>
                <w:sz w:val="26"/>
                <w:szCs w:val="26"/>
              </w:rPr>
              <w:t>Thứ hai</w:t>
            </w:r>
            <w:r w:rsidRPr="002C3952">
              <w:rPr>
                <w:rFonts w:eastAsia="Times New Roman"/>
                <w:sz w:val="26"/>
                <w:szCs w:val="26"/>
              </w:rPr>
              <w:t xml:space="preserve">, tin vào dân, dựa vào dân, phấn đấu vì quyền lợi của nhân dân. Nguyên tắc này vừa là sự kế thừa tư duy chính trị truyền thống của dân tộc “dân là gốc của nước”, vừa là sự quán triệt quan điểm của CN Maclenin “CM là sự nghiệp của quần chúng”. </w:t>
            </w:r>
            <w:r w:rsidRPr="002C3952">
              <w:rPr>
                <w:rFonts w:eastAsia="Times New Roman"/>
                <w:b/>
                <w:i/>
                <w:sz w:val="26"/>
                <w:szCs w:val="26"/>
              </w:rPr>
              <w:t>Thứ ba</w:t>
            </w:r>
            <w:r w:rsidRPr="002C3952">
              <w:rPr>
                <w:rFonts w:eastAsia="Times New Roman"/>
                <w:sz w:val="26"/>
                <w:szCs w:val="26"/>
              </w:rPr>
              <w:t xml:space="preserve">, đại đoàn kết một cách tự giác, có tổ chức, có lãnh đạo; đoàn kết lâu dài, chặt chẽ. Đại đoàn kết, theo HCM, là đoàn kết trên lập trường vô sản, theo ngọn cờ chủ nghĩa Maclenin, đó là một tập hợp có tổ chức, dưới sự lãnh đạo của ĐCS, nền tảng là khối liên minh công – nông – trí thức. HCM nêu rõ “ Đoàn kết của ta không những rộng rãi mà còn đoàn kết lâu dài. Đoàn kết là một chính sách dân tộc, không phải là một thủ đoạn chính trị. Ta đoàn kết để đấu tranh cho thống nhất và độc lập của tổ quốc; ta còn phải đoàn kết để xây dựng nước nhà”. </w:t>
            </w:r>
            <w:r w:rsidRPr="002C3952">
              <w:rPr>
                <w:rFonts w:eastAsia="Times New Roman"/>
                <w:b/>
                <w:i/>
                <w:sz w:val="26"/>
                <w:szCs w:val="26"/>
              </w:rPr>
              <w:t>Thứ tư</w:t>
            </w:r>
            <w:r w:rsidRPr="002C3952">
              <w:rPr>
                <w:rFonts w:eastAsia="Times New Roman"/>
                <w:sz w:val="26"/>
                <w:szCs w:val="26"/>
              </w:rPr>
              <w:t>, đại đoàn kết phải chân thành, thẳng thắn, thân ái; đoàn kết phải gắn với phê bình và tự phê bình.</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b/>
                <w:sz w:val="26"/>
                <w:szCs w:val="26"/>
              </w:rPr>
              <w:t>Phương pháp đại đoàn kết:</w:t>
            </w:r>
            <w:r w:rsidRPr="002C3952">
              <w:rPr>
                <w:rFonts w:eastAsia="Times New Roman"/>
                <w:sz w:val="26"/>
                <w:szCs w:val="26"/>
              </w:rPr>
              <w:t xml:space="preserve"> có 3 phương pháp. </w:t>
            </w:r>
            <w:r w:rsidRPr="002C3952">
              <w:rPr>
                <w:rFonts w:eastAsia="Times New Roman"/>
                <w:b/>
                <w:i/>
                <w:sz w:val="26"/>
                <w:szCs w:val="26"/>
              </w:rPr>
              <w:t>Thứ nhất</w:t>
            </w:r>
            <w:r w:rsidRPr="002C3952">
              <w:rPr>
                <w:rFonts w:eastAsia="Times New Roman"/>
                <w:sz w:val="26"/>
                <w:szCs w:val="26"/>
              </w:rPr>
              <w:t xml:space="preserve">, PP tuyên truyền, vận động, giáo dục, thuyết phục. PP này nhằm thức tỉnh mọi người, để hỏi tự nguyện, tự giác tham gia vào một tổ chức đoàn thể trong Mặt trận. Theo HCM, nội dung tuyên truyền phải vừa đáp ứng những nguyện vọng, quyền lợi cơ bản của mỗi dân tộc, mỗi giai cấp, vừa đáp ứng yêu cầu của thực tiễn CM. HCM cho rằng tuyên truyền phải ngắn gọn, dễ hiểu, vừa trí thức, vừa bình dân, vừa sâu sắc, vừa giản dị; phải bằng ngôn nữ thông thường gần gũi với mọi người dân VN. </w:t>
            </w:r>
            <w:r w:rsidRPr="002C3952">
              <w:rPr>
                <w:rFonts w:eastAsia="Times New Roman"/>
                <w:b/>
                <w:i/>
                <w:sz w:val="26"/>
                <w:szCs w:val="26"/>
              </w:rPr>
              <w:t>Thứ hai</w:t>
            </w:r>
            <w:r w:rsidRPr="002C3952">
              <w:rPr>
                <w:rFonts w:eastAsia="Times New Roman"/>
                <w:sz w:val="26"/>
                <w:szCs w:val="26"/>
              </w:rPr>
              <w:t xml:space="preserve">, PP tổ chức. Muốn xây dựng, củng cố đại đoàn kết, theo HCM cần phải có PP tổ chức khoa học. Đó là PP xây dựng, củng cố, phát triển hệ thống chính tri, bao gồm: Đảng, Nhà nước, Mặt trận và các đoàn thể nhân dân. </w:t>
            </w:r>
            <w:r w:rsidRPr="002C3952">
              <w:rPr>
                <w:rFonts w:eastAsia="Times New Roman"/>
                <w:b/>
                <w:i/>
                <w:sz w:val="26"/>
                <w:szCs w:val="26"/>
              </w:rPr>
              <w:t>Thứ ba</w:t>
            </w:r>
            <w:r w:rsidRPr="002C3952">
              <w:rPr>
                <w:rFonts w:eastAsia="Times New Roman"/>
                <w:sz w:val="26"/>
                <w:szCs w:val="26"/>
              </w:rPr>
              <w:t xml:space="preserve">, PP xử lý và giải quyết các mối quan hệ. PP đại đoàn kết HCM là PP xử lý khoa học mối tương quan 3 chiều giữa: CM – trung gian – phản CM, nhằm mở rộng đến mức cao nhất trận tuyến CM và thu hẹp đến mức thấp nhất trận tuyến thù địch. Đối với LL CM: khai thác, phát huy những điểm thống nhất, tương đồng; hạn chế, khắc phục tiến tới xóa bỏ dần những khác biệt về mục tiêu, Lợi ích. Đối với LL trung gian, xóa bỏ mọi thành kiến, mặc cảm, khơi gợi cổ vũ ý thức dân tộc, tinh thần yêu nước; chân thành hợp tác, trọng dụng những người có tài, có đức ra giúp dân, giúp nước. </w:t>
            </w:r>
          </w:p>
          <w:p w:rsidR="002E3695" w:rsidRPr="002C3952" w:rsidRDefault="002E3695" w:rsidP="0084311B">
            <w:pPr>
              <w:pStyle w:val="ListParagraph"/>
              <w:spacing w:before="60" w:after="60"/>
              <w:ind w:left="819"/>
              <w:jc w:val="both"/>
              <w:rPr>
                <w:rFonts w:eastAsia="Times New Roman"/>
                <w:sz w:val="26"/>
                <w:szCs w:val="26"/>
              </w:rPr>
            </w:pPr>
          </w:p>
          <w:p w:rsidR="002E3695" w:rsidRPr="002C3952" w:rsidRDefault="002E3695" w:rsidP="0084311B">
            <w:pPr>
              <w:pStyle w:val="ListParagraph"/>
              <w:numPr>
                <w:ilvl w:val="0"/>
                <w:numId w:val="34"/>
              </w:numPr>
              <w:spacing w:before="60" w:after="60"/>
              <w:jc w:val="both"/>
              <w:rPr>
                <w:rFonts w:eastAsia="Times New Roman"/>
                <w:b/>
                <w:sz w:val="26"/>
                <w:szCs w:val="26"/>
              </w:rPr>
            </w:pPr>
            <w:r w:rsidRPr="002C3952">
              <w:rPr>
                <w:rFonts w:eastAsia="Times New Roman"/>
                <w:b/>
                <w:sz w:val="26"/>
                <w:szCs w:val="26"/>
              </w:rPr>
              <w:t>Thực trạng khối đại đoàn kết trong thời kỳ đổi mới:</w:t>
            </w:r>
          </w:p>
          <w:p w:rsidR="002E3695" w:rsidRPr="002C3952" w:rsidRDefault="002E3695" w:rsidP="0084311B">
            <w:pPr>
              <w:pStyle w:val="ListParagraph"/>
              <w:numPr>
                <w:ilvl w:val="1"/>
                <w:numId w:val="34"/>
              </w:numPr>
              <w:spacing w:before="60" w:after="60"/>
              <w:jc w:val="both"/>
              <w:rPr>
                <w:rFonts w:eastAsia="Times New Roman"/>
                <w:b/>
                <w:sz w:val="26"/>
                <w:szCs w:val="26"/>
              </w:rPr>
            </w:pPr>
            <w:r w:rsidRPr="002C3952">
              <w:rPr>
                <w:rFonts w:eastAsia="Times New Roman"/>
                <w:b/>
                <w:sz w:val="26"/>
                <w:szCs w:val="26"/>
              </w:rPr>
              <w:t>Những thành tựu:</w:t>
            </w:r>
          </w:p>
          <w:p w:rsidR="002E3695" w:rsidRPr="002C3952" w:rsidRDefault="002E3695" w:rsidP="0084311B">
            <w:pPr>
              <w:spacing w:before="60" w:after="60"/>
              <w:jc w:val="both"/>
              <w:rPr>
                <w:rFonts w:eastAsia="Times New Roman"/>
                <w:sz w:val="26"/>
                <w:szCs w:val="26"/>
              </w:rPr>
            </w:pPr>
            <w:r w:rsidRPr="002C3952">
              <w:rPr>
                <w:rFonts w:eastAsia="Times New Roman"/>
                <w:b/>
                <w:sz w:val="26"/>
                <w:szCs w:val="26"/>
              </w:rPr>
              <w:t xml:space="preserve">+ </w:t>
            </w:r>
            <w:r w:rsidRPr="002C3952">
              <w:rPr>
                <w:rFonts w:eastAsia="Times New Roman"/>
                <w:sz w:val="26"/>
                <w:szCs w:val="26"/>
              </w:rPr>
              <w:t>Mặttrận tổ quốc và các tổ chức thành viên được mở rộng, vai trò và vị trí trong XH được nâng cao, nội dung hoạt động phong phú, thiết thực hơn, đã động viên lôi cuốn được đông đảo các tầng lớp nhân dân tham gia các cuộc vận động, các phong trào thi đua yêu nước.</w:t>
            </w:r>
          </w:p>
          <w:p w:rsidR="002E3695" w:rsidRPr="002C3952" w:rsidRDefault="002E3695" w:rsidP="0084311B">
            <w:pPr>
              <w:spacing w:before="60" w:after="60"/>
              <w:jc w:val="both"/>
              <w:rPr>
                <w:rFonts w:eastAsia="Times New Roman"/>
                <w:sz w:val="26"/>
                <w:szCs w:val="26"/>
              </w:rPr>
            </w:pPr>
            <w:r w:rsidRPr="002C3952">
              <w:rPr>
                <w:rFonts w:eastAsia="Times New Roman"/>
                <w:sz w:val="26"/>
                <w:szCs w:val="26"/>
              </w:rPr>
              <w:t xml:space="preserve">+ Khối đại đoàn kết dân tộc trên nền tảng liên minh công – nông – trí được mở rộng hơn, là </w:t>
            </w:r>
            <w:r w:rsidRPr="002C3952">
              <w:rPr>
                <w:rFonts w:eastAsia="Times New Roman"/>
                <w:sz w:val="26"/>
                <w:szCs w:val="26"/>
              </w:rPr>
              <w:lastRenderedPageBreak/>
              <w:t>nhân tố thúc đẩy sự phát triển của KT-XH, giữ vững ổn định kinh tế - chính trị của đất nước.</w:t>
            </w:r>
          </w:p>
          <w:p w:rsidR="002E3695" w:rsidRPr="002C3952" w:rsidRDefault="002E3695" w:rsidP="0084311B">
            <w:pPr>
              <w:pStyle w:val="ListParagraph"/>
              <w:numPr>
                <w:ilvl w:val="1"/>
                <w:numId w:val="34"/>
              </w:numPr>
              <w:spacing w:before="60" w:after="60"/>
              <w:jc w:val="both"/>
              <w:rPr>
                <w:rFonts w:eastAsia="Times New Roman"/>
                <w:b/>
                <w:sz w:val="26"/>
                <w:szCs w:val="26"/>
              </w:rPr>
            </w:pPr>
            <w:r w:rsidRPr="002C3952">
              <w:rPr>
                <w:rFonts w:eastAsia="Times New Roman"/>
                <w:b/>
                <w:sz w:val="26"/>
                <w:szCs w:val="26"/>
              </w:rPr>
              <w:t>Những hạn chế:</w:t>
            </w:r>
          </w:p>
          <w:p w:rsidR="002E3695" w:rsidRPr="002C3952" w:rsidRDefault="002E3695" w:rsidP="0084311B">
            <w:pPr>
              <w:spacing w:before="60" w:after="60"/>
              <w:jc w:val="both"/>
              <w:rPr>
                <w:rFonts w:eastAsia="Times New Roman"/>
                <w:sz w:val="26"/>
                <w:szCs w:val="26"/>
              </w:rPr>
            </w:pPr>
            <w:r w:rsidRPr="002C3952">
              <w:rPr>
                <w:rFonts w:eastAsia="Times New Roman"/>
                <w:b/>
                <w:sz w:val="26"/>
                <w:szCs w:val="26"/>
              </w:rPr>
              <w:t xml:space="preserve">+ </w:t>
            </w:r>
            <w:r w:rsidRPr="002C3952">
              <w:rPr>
                <w:rFonts w:eastAsia="Times New Roman"/>
                <w:sz w:val="26"/>
                <w:szCs w:val="26"/>
              </w:rPr>
              <w:t>Mặt trậnmở rộng nhưng chưa đi vào chiều sâu, chưa gắn kết các tầng lớp nhân dân.</w:t>
            </w:r>
          </w:p>
          <w:p w:rsidR="002E3695" w:rsidRPr="002C3952" w:rsidRDefault="002E3695" w:rsidP="0084311B">
            <w:pPr>
              <w:spacing w:before="60" w:after="60"/>
              <w:jc w:val="both"/>
              <w:rPr>
                <w:rFonts w:eastAsia="Times New Roman"/>
                <w:sz w:val="26"/>
                <w:szCs w:val="26"/>
              </w:rPr>
            </w:pPr>
            <w:r w:rsidRPr="002C3952">
              <w:rPr>
                <w:rFonts w:eastAsia="Times New Roman"/>
                <w:sz w:val="26"/>
                <w:szCs w:val="26"/>
              </w:rPr>
              <w:t>+ Tồn tại khỏach cách vùng, miền, đồng bào dân tộc đa số và thiểu số do vậy tập hợp nhân dân vào mặt trận tổ quốc và các đoàn thể, các tổ chức xã hội còn nhiều hạn chế.</w:t>
            </w:r>
          </w:p>
          <w:p w:rsidR="002E3695" w:rsidRPr="002C3952" w:rsidRDefault="002E3695" w:rsidP="0084311B">
            <w:pPr>
              <w:spacing w:before="60" w:after="60"/>
              <w:jc w:val="both"/>
              <w:rPr>
                <w:rFonts w:eastAsia="Times New Roman"/>
                <w:sz w:val="26"/>
                <w:szCs w:val="26"/>
              </w:rPr>
            </w:pPr>
            <w:r w:rsidRPr="002C3952">
              <w:rPr>
                <w:rFonts w:eastAsia="Times New Roman"/>
                <w:sz w:val="26"/>
                <w:szCs w:val="26"/>
              </w:rPr>
              <w:t>+ Lòng tin vào Đảng, nhà nước của một bộ phận nhân dân giảm sút, phần do đời sống còn nhiều khó khăn, phần vì bất bình với những bất công XH và tình trạng tham nhũng, quan liêu, lãng phí còn khá phổ biến, nghiêm trọng, đạo đức XH xuống cấp.</w:t>
            </w:r>
          </w:p>
          <w:p w:rsidR="002E3695" w:rsidRPr="002C3952" w:rsidRDefault="002E3695" w:rsidP="0084311B">
            <w:pPr>
              <w:spacing w:before="60" w:after="60"/>
              <w:jc w:val="both"/>
              <w:rPr>
                <w:rFonts w:eastAsia="Times New Roman"/>
                <w:sz w:val="26"/>
                <w:szCs w:val="26"/>
              </w:rPr>
            </w:pPr>
            <w:r w:rsidRPr="002C3952">
              <w:rPr>
                <w:rFonts w:eastAsia="Times New Roman"/>
                <w:sz w:val="26"/>
                <w:szCs w:val="26"/>
              </w:rPr>
              <w:t>+ Tồn tại các khiếu kiện, khiếu nại gây mất đoàn kết.</w:t>
            </w:r>
          </w:p>
          <w:p w:rsidR="002E3695" w:rsidRPr="002C3952" w:rsidRDefault="002E3695" w:rsidP="0084311B">
            <w:pPr>
              <w:spacing w:before="60" w:after="60"/>
              <w:jc w:val="both"/>
              <w:rPr>
                <w:rFonts w:eastAsia="Times New Roman"/>
                <w:sz w:val="26"/>
                <w:szCs w:val="26"/>
              </w:rPr>
            </w:pPr>
          </w:p>
          <w:p w:rsidR="002E3695" w:rsidRPr="002C3952" w:rsidRDefault="002E3695" w:rsidP="0084311B">
            <w:pPr>
              <w:pStyle w:val="ListParagraph"/>
              <w:numPr>
                <w:ilvl w:val="0"/>
                <w:numId w:val="32"/>
              </w:numPr>
              <w:spacing w:before="60" w:after="60"/>
              <w:ind w:left="0" w:firstLine="0"/>
              <w:jc w:val="both"/>
              <w:rPr>
                <w:rFonts w:eastAsia="Times New Roman"/>
                <w:b/>
                <w:sz w:val="26"/>
                <w:szCs w:val="26"/>
              </w:rPr>
            </w:pPr>
            <w:r w:rsidRPr="002C3952">
              <w:rPr>
                <w:b/>
                <w:sz w:val="26"/>
                <w:szCs w:val="26"/>
                <w:shd w:val="clear" w:color="auto" w:fill="FFFFFF"/>
              </w:rPr>
              <w:t>Nội dung cơ bản trong tư tưởng Hồ Chí Minh về quyền làm chủ của nhân dân</w:t>
            </w:r>
          </w:p>
          <w:p w:rsidR="002E3695" w:rsidRPr="002C3952" w:rsidRDefault="002E3695" w:rsidP="0084311B">
            <w:pPr>
              <w:pStyle w:val="ListParagraph"/>
              <w:numPr>
                <w:ilvl w:val="0"/>
                <w:numId w:val="33"/>
              </w:numPr>
              <w:spacing w:before="60" w:after="60"/>
              <w:jc w:val="both"/>
              <w:rPr>
                <w:rFonts w:eastAsia="Times New Roman"/>
                <w:b/>
                <w:sz w:val="26"/>
                <w:szCs w:val="26"/>
              </w:rPr>
            </w:pPr>
            <w:r w:rsidRPr="002C3952">
              <w:rPr>
                <w:rFonts w:eastAsia="Times New Roman"/>
                <w:b/>
                <w:sz w:val="26"/>
                <w:szCs w:val="26"/>
              </w:rPr>
              <w:t xml:space="preserve">Khái niệm: </w:t>
            </w:r>
            <w:r w:rsidRPr="002C3952">
              <w:rPr>
                <w:rFonts w:eastAsia="Times New Roman"/>
                <w:sz w:val="26"/>
                <w:szCs w:val="26"/>
              </w:rPr>
              <w:t>TT HCM về nhà nước của dân do dân và vì dân là một hệ thống các quan điểm lý luận về con đường hình thành nhà nước kiểm mới ở VN, về bản chất, tính chất, chức năng, nhiệm vụ, cơ chế hoạt động, tổ chức bộ máy, xây dựng độ ngũ cán bộ công chức của nhà nước đó.</w:t>
            </w:r>
          </w:p>
          <w:p w:rsidR="002E3695" w:rsidRPr="002C3952" w:rsidRDefault="002E3695" w:rsidP="0084311B">
            <w:pPr>
              <w:pStyle w:val="ListParagraph"/>
              <w:numPr>
                <w:ilvl w:val="0"/>
                <w:numId w:val="33"/>
              </w:numPr>
              <w:spacing w:before="60" w:after="60"/>
              <w:jc w:val="both"/>
              <w:rPr>
                <w:rFonts w:eastAsia="Times New Roman"/>
                <w:b/>
                <w:sz w:val="26"/>
                <w:szCs w:val="26"/>
              </w:rPr>
            </w:pPr>
            <w:r w:rsidRPr="002C3952">
              <w:rPr>
                <w:rFonts w:eastAsia="Times New Roman"/>
                <w:b/>
                <w:sz w:val="26"/>
                <w:szCs w:val="26"/>
              </w:rPr>
              <w:t xml:space="preserve">Nội dung </w:t>
            </w:r>
            <w:r w:rsidRPr="002C3952">
              <w:rPr>
                <w:b/>
                <w:sz w:val="26"/>
                <w:szCs w:val="26"/>
                <w:shd w:val="clear" w:color="auto" w:fill="FFFFFF"/>
              </w:rPr>
              <w:t>cơ bản trong tư tưởng Hồ Chí Minh về nhà nước của dân, do dân và vì dân</w:t>
            </w:r>
            <w:r w:rsidRPr="002C3952">
              <w:rPr>
                <w:rFonts w:eastAsia="Times New Roman"/>
                <w:b/>
                <w:sz w:val="26"/>
                <w:szCs w:val="26"/>
              </w:rPr>
              <w:t xml:space="preserve">: </w:t>
            </w:r>
          </w:p>
          <w:p w:rsidR="002E3695" w:rsidRPr="002C3952" w:rsidRDefault="002E3695" w:rsidP="0084311B">
            <w:pPr>
              <w:pStyle w:val="ListParagraph"/>
              <w:numPr>
                <w:ilvl w:val="0"/>
                <w:numId w:val="35"/>
              </w:numPr>
              <w:spacing w:before="60" w:after="60"/>
              <w:jc w:val="both"/>
              <w:rPr>
                <w:rFonts w:eastAsia="Times New Roman"/>
                <w:sz w:val="26"/>
                <w:szCs w:val="26"/>
              </w:rPr>
            </w:pPr>
            <w:r w:rsidRPr="002C3952">
              <w:rPr>
                <w:rFonts w:eastAsia="Times New Roman"/>
                <w:b/>
                <w:i/>
                <w:sz w:val="26"/>
                <w:szCs w:val="26"/>
              </w:rPr>
              <w:t>Nhà nước của dân</w:t>
            </w:r>
            <w:r w:rsidRPr="002C3952">
              <w:rPr>
                <w:rFonts w:eastAsia="Times New Roman"/>
                <w:i/>
                <w:sz w:val="26"/>
                <w:szCs w:val="26"/>
              </w:rPr>
              <w:t>:</w:t>
            </w:r>
            <w:r w:rsidRPr="002C3952">
              <w:rPr>
                <w:rFonts w:eastAsia="Times New Roman"/>
                <w:sz w:val="26"/>
                <w:szCs w:val="26"/>
              </w:rPr>
              <w:t xml:space="preserve"> HCM chỉ đạo xây dựng NN, CQ quyền lực NN phải là của dân, do dân làm chủ. Là NN của cả dân tộc, tiêu biểu cho khối đoàn kết toàn dân, tập hợp được đội ngũ CB, CC có đủ phẩm chất chính trị, đạo đức và tài năng tham gia vào công cuộc xây dựng NN. Trong TT HCM, độc lập, thống nhất đất nước không tách rời với tự do, hạnh phúc của nhân dân. Khi tìm được con đường giải phóng HCM đã cùng Đảng, cùng dân bắt tay xây dựng “NN dân chủ, quyền hành và lực lượng đều ở nơi dân”. NN dân chủ mang bản chất của giai cấp công nhân. Trong đó nhân dân là chủ; dân là người có địa vị cao nhất, có quyền quyết định những vđ quan trọng nhất của đất nước, dân tộc. </w:t>
            </w:r>
          </w:p>
          <w:p w:rsidR="002E3695" w:rsidRPr="002C3952" w:rsidRDefault="002E3695" w:rsidP="0084311B">
            <w:pPr>
              <w:pStyle w:val="ListParagraph"/>
              <w:numPr>
                <w:ilvl w:val="0"/>
                <w:numId w:val="35"/>
              </w:numPr>
              <w:spacing w:before="60" w:after="60"/>
              <w:jc w:val="both"/>
              <w:rPr>
                <w:rFonts w:eastAsia="Times New Roman"/>
                <w:sz w:val="26"/>
                <w:szCs w:val="26"/>
              </w:rPr>
            </w:pPr>
            <w:r w:rsidRPr="002C3952">
              <w:rPr>
                <w:rFonts w:eastAsia="Times New Roman"/>
                <w:b/>
                <w:i/>
                <w:sz w:val="26"/>
                <w:szCs w:val="26"/>
              </w:rPr>
              <w:t>Nhà nước do dân</w:t>
            </w:r>
            <w:r w:rsidRPr="002C3952">
              <w:rPr>
                <w:rFonts w:eastAsia="Times New Roman"/>
                <w:i/>
                <w:sz w:val="26"/>
                <w:szCs w:val="26"/>
              </w:rPr>
              <w:t>:</w:t>
            </w:r>
            <w:r w:rsidRPr="002C3952">
              <w:rPr>
                <w:rFonts w:eastAsia="Times New Roman"/>
                <w:sz w:val="26"/>
                <w:szCs w:val="26"/>
              </w:rPr>
              <w:t>theo HCM, NN do dân là dân làm chủ NN; NN phải tin dân và dựa vào dân. Nộ dung quyền làm chủ: nhân dân là người tổ chức nên các CQ NN từ TƯ đến địa phương thông qua thực hiện chế độ tổng tuyển cử phổ thông, bỏ phiếu kín bầu các đại biểu xứng đáng vào các CQ quyền lực NN. Nhân dân có quyền bầu cử, ứng cử, bãi miễn đại biểu, bãi miễn CQ NN, bãi miễn nội các chính phủ. Nhân dân có quyền tham gia vào công việc quản lý NN. Dân có trách nhiệm đóng góp trí tuệ, sức người, sức của tổ chức, xây dựng và bảo vệ tổ quốc. Đặc biệt quan trọng: nhân dân có quyền tham gia vào công việc quản lý NN, phê bình, kiểm tra, kiểm soát, giám sat hoạt động của các cơ quan NN, các đại biểu do mình cử ra.</w:t>
            </w:r>
          </w:p>
          <w:p w:rsidR="002E3695" w:rsidRPr="002C3952" w:rsidRDefault="002E3695" w:rsidP="0084311B">
            <w:pPr>
              <w:pStyle w:val="ListParagraph"/>
              <w:numPr>
                <w:ilvl w:val="0"/>
                <w:numId w:val="35"/>
              </w:numPr>
              <w:spacing w:before="60" w:after="60"/>
              <w:jc w:val="both"/>
              <w:rPr>
                <w:rFonts w:eastAsia="Times New Roman"/>
                <w:sz w:val="26"/>
                <w:szCs w:val="26"/>
              </w:rPr>
            </w:pPr>
            <w:r w:rsidRPr="002C3952">
              <w:rPr>
                <w:rFonts w:eastAsia="Times New Roman"/>
                <w:b/>
                <w:i/>
                <w:sz w:val="26"/>
                <w:szCs w:val="26"/>
              </w:rPr>
              <w:t>Nhà nước vì dân</w:t>
            </w:r>
            <w:r w:rsidRPr="002C3952">
              <w:rPr>
                <w:rFonts w:eastAsia="Times New Roman"/>
                <w:i/>
                <w:sz w:val="26"/>
                <w:szCs w:val="26"/>
              </w:rPr>
              <w:t>:</w:t>
            </w:r>
            <w:r w:rsidRPr="002C3952">
              <w:rPr>
                <w:rFonts w:eastAsia="Times New Roman"/>
                <w:sz w:val="26"/>
                <w:szCs w:val="26"/>
              </w:rPr>
              <w:t xml:space="preserve"> trong TT HCM, NN dân chủ là NN phục vụ nhân dân, dem lai lợi ích cho nhân dân, lấy con người là mục tiêu phấn đấu lâu dài. NN quan tâm chăm lo đời sống của ND, kết hợp và điều chỉnh các loại lợi ích khác nhau giữa các giai cấp, tầng lớp XH, các bộ phận dân cư. Đh XI ĐCS VN xác định rõ : “NN phục vụ ND, gắn bó mật thiết với ND, thực hiện đầy đủ quyền làm chủ của ND, tôn trọng lắng nghe ý kiến của ND và chịu sự giám sát của ND; có cơ chế và biện pháp kiểm soát, ngăn ngừa và trừng trị tệ quan </w:t>
            </w:r>
            <w:r w:rsidRPr="002C3952">
              <w:rPr>
                <w:rFonts w:eastAsia="Times New Roman"/>
                <w:sz w:val="26"/>
                <w:szCs w:val="26"/>
              </w:rPr>
              <w:lastRenderedPageBreak/>
              <w:t>liêu, tham nhũng, lãng phí, vô trách nhiệm, lạm quyền, xâm phạm quyền dân chủ của công dân; giữ nghiêm kỷ cương XH, nghiêm trị mọi hành động xâm phạm lợi ích của TQ và của ND”.</w:t>
            </w:r>
          </w:p>
          <w:p w:rsidR="002E3695" w:rsidRPr="002C3952" w:rsidRDefault="002E3695" w:rsidP="0084311B">
            <w:pPr>
              <w:pStyle w:val="ListParagraph"/>
              <w:spacing w:before="60" w:after="60"/>
              <w:ind w:left="1539"/>
              <w:jc w:val="both"/>
              <w:rPr>
                <w:rFonts w:eastAsia="Times New Roman"/>
                <w:sz w:val="26"/>
                <w:szCs w:val="26"/>
              </w:rPr>
            </w:pPr>
          </w:p>
          <w:p w:rsidR="002E3695" w:rsidRPr="002C3952" w:rsidRDefault="002E3695" w:rsidP="0084311B">
            <w:pPr>
              <w:pStyle w:val="ListParagraph"/>
              <w:numPr>
                <w:ilvl w:val="0"/>
                <w:numId w:val="33"/>
              </w:numPr>
              <w:spacing w:before="60" w:after="60"/>
              <w:jc w:val="both"/>
              <w:rPr>
                <w:rFonts w:eastAsia="Times New Roman"/>
                <w:b/>
                <w:sz w:val="26"/>
                <w:szCs w:val="26"/>
              </w:rPr>
            </w:pPr>
            <w:r w:rsidRPr="002C3952">
              <w:rPr>
                <w:rFonts w:eastAsia="Times New Roman"/>
                <w:b/>
                <w:sz w:val="26"/>
                <w:szCs w:val="26"/>
              </w:rPr>
              <w:t xml:space="preserve">Bản chất của giai cấp công nhân nhà nước ta (p413): </w:t>
            </w:r>
            <w:r w:rsidRPr="002C3952">
              <w:rPr>
                <w:rFonts w:eastAsia="Times New Roman"/>
                <w:sz w:val="26"/>
                <w:szCs w:val="26"/>
              </w:rPr>
              <w:t>Theo TT HCM, NN của dân, do dân và vì dân về bản chất là NN mang bản chất giai cấp công nhân, thể hiện tên các mặt chủ yếu sau đây:</w:t>
            </w:r>
          </w:p>
          <w:p w:rsidR="002E3695" w:rsidRPr="002C3952" w:rsidRDefault="002E3695" w:rsidP="0084311B">
            <w:pPr>
              <w:pStyle w:val="ListParagraph"/>
              <w:numPr>
                <w:ilvl w:val="0"/>
                <w:numId w:val="36"/>
              </w:numPr>
              <w:spacing w:before="60" w:after="60"/>
              <w:jc w:val="both"/>
              <w:rPr>
                <w:rFonts w:eastAsia="Times New Roman"/>
                <w:b/>
                <w:sz w:val="26"/>
                <w:szCs w:val="26"/>
              </w:rPr>
            </w:pPr>
            <w:r w:rsidRPr="002C3952">
              <w:rPr>
                <w:rFonts w:eastAsia="Times New Roman"/>
                <w:sz w:val="26"/>
                <w:szCs w:val="26"/>
              </w:rPr>
              <w:t>NN được tổ chức và hoạt động theo các nguyên tắc phổ biến của CM maclenin về NN chuyên chính vô sản, NN XHCN nói chung.</w:t>
            </w:r>
          </w:p>
          <w:p w:rsidR="002E3695" w:rsidRPr="002C3952" w:rsidRDefault="002E3695" w:rsidP="0084311B">
            <w:pPr>
              <w:pStyle w:val="ListParagraph"/>
              <w:numPr>
                <w:ilvl w:val="0"/>
                <w:numId w:val="36"/>
              </w:numPr>
              <w:spacing w:before="60" w:after="60"/>
              <w:jc w:val="both"/>
              <w:rPr>
                <w:rFonts w:eastAsia="Times New Roman"/>
                <w:b/>
                <w:sz w:val="26"/>
                <w:szCs w:val="26"/>
              </w:rPr>
            </w:pPr>
            <w:r w:rsidRPr="002C3952">
              <w:rPr>
                <w:rFonts w:eastAsia="Times New Roman"/>
                <w:sz w:val="26"/>
                <w:szCs w:val="26"/>
              </w:rPr>
              <w:t>NN luôn đặt dưới sự quản lý trực tiếp của ĐCS.</w:t>
            </w:r>
          </w:p>
          <w:p w:rsidR="002E3695" w:rsidRPr="002C3952" w:rsidRDefault="002E3695" w:rsidP="0084311B">
            <w:pPr>
              <w:pStyle w:val="ListParagraph"/>
              <w:numPr>
                <w:ilvl w:val="0"/>
                <w:numId w:val="36"/>
              </w:numPr>
              <w:spacing w:before="60" w:after="60"/>
              <w:jc w:val="both"/>
              <w:rPr>
                <w:rFonts w:eastAsia="Times New Roman"/>
                <w:b/>
                <w:sz w:val="26"/>
                <w:szCs w:val="26"/>
              </w:rPr>
            </w:pPr>
            <w:r w:rsidRPr="002C3952">
              <w:rPr>
                <w:rFonts w:eastAsia="Times New Roman"/>
                <w:sz w:val="26"/>
                <w:szCs w:val="26"/>
              </w:rPr>
              <w:t>NN ta được tổ chức, hoạt động và vận hành theo nguyên tắc tập trung dân chủ - một nguyên tắc đặc thù của giai cấp công nhân: tập trung trên nền tảng dân chủ và dân chủ dưới sự chỉ đạo của tập trung; dân chủ càng mở rộng, tập trung càng cao độ.</w:t>
            </w:r>
          </w:p>
          <w:p w:rsidR="002E3695" w:rsidRPr="002C3952" w:rsidRDefault="002E3695" w:rsidP="0084311B">
            <w:pPr>
              <w:pStyle w:val="ListParagraph"/>
              <w:numPr>
                <w:ilvl w:val="0"/>
                <w:numId w:val="36"/>
              </w:numPr>
              <w:spacing w:before="60" w:after="60"/>
              <w:jc w:val="both"/>
              <w:rPr>
                <w:rFonts w:eastAsia="Times New Roman"/>
                <w:b/>
                <w:sz w:val="26"/>
                <w:szCs w:val="26"/>
              </w:rPr>
            </w:pPr>
            <w:r w:rsidRPr="002C3952">
              <w:rPr>
                <w:rFonts w:eastAsia="Times New Roman"/>
                <w:sz w:val="26"/>
                <w:szCs w:val="26"/>
              </w:rPr>
              <w:t>Cơ sở XH của NN là khối đại đoàn kết dân tộc, khối đại đoàn kết toàn dân, mà nòng cốt là liên minh công – nông – trí thức.</w:t>
            </w:r>
          </w:p>
          <w:p w:rsidR="002E3695" w:rsidRPr="002C3952" w:rsidRDefault="002E3695" w:rsidP="0084311B">
            <w:pPr>
              <w:pStyle w:val="ListParagraph"/>
              <w:numPr>
                <w:ilvl w:val="0"/>
                <w:numId w:val="36"/>
              </w:numPr>
              <w:spacing w:before="60" w:after="60"/>
              <w:jc w:val="both"/>
              <w:rPr>
                <w:rFonts w:eastAsia="Times New Roman"/>
                <w:b/>
                <w:sz w:val="26"/>
                <w:szCs w:val="26"/>
              </w:rPr>
            </w:pPr>
            <w:r w:rsidRPr="002C3952">
              <w:rPr>
                <w:rFonts w:eastAsia="Times New Roman"/>
                <w:sz w:val="26"/>
                <w:szCs w:val="26"/>
              </w:rPr>
              <w:t>NN hoạt động theo nguyên tắc: quyền lực của NN là thống nhất, nhưng trong tổ chức, hoạt động có sự phân công rành mạch về chức năng, nhiệm vụ giữa quyền lập pháp, hành pháp, tư pháp.</w:t>
            </w:r>
          </w:p>
          <w:p w:rsidR="002E3695" w:rsidRPr="002C3952" w:rsidRDefault="002E3695" w:rsidP="0084311B">
            <w:pPr>
              <w:pStyle w:val="ListParagraph"/>
              <w:numPr>
                <w:ilvl w:val="0"/>
                <w:numId w:val="36"/>
              </w:numPr>
              <w:spacing w:before="60" w:after="60"/>
              <w:jc w:val="both"/>
              <w:rPr>
                <w:rFonts w:eastAsia="Times New Roman"/>
                <w:b/>
                <w:sz w:val="26"/>
                <w:szCs w:val="26"/>
              </w:rPr>
            </w:pPr>
            <w:r w:rsidRPr="002C3952">
              <w:rPr>
                <w:rFonts w:eastAsia="Times New Roman"/>
                <w:sz w:val="26"/>
                <w:szCs w:val="26"/>
              </w:rPr>
              <w:t>NN điều hành, quản lý XH bằng pháp luật, mà pháp luật đó đại biểu cho ý chí, nguyện vọng, lợi ích của giai cấp công nhân và đông dảo quần chúng ND lao động.</w:t>
            </w:r>
          </w:p>
          <w:p w:rsidR="002E3695" w:rsidRPr="002C3952" w:rsidRDefault="002E3695" w:rsidP="0084311B">
            <w:pPr>
              <w:pStyle w:val="ListParagraph"/>
              <w:spacing w:before="60" w:after="60"/>
              <w:ind w:left="1539"/>
              <w:jc w:val="both"/>
              <w:rPr>
                <w:rFonts w:eastAsia="Times New Roman"/>
                <w:b/>
                <w:sz w:val="26"/>
                <w:szCs w:val="26"/>
              </w:rPr>
            </w:pPr>
          </w:p>
          <w:p w:rsidR="002E3695" w:rsidRPr="002C3952" w:rsidRDefault="002E3695" w:rsidP="0084311B">
            <w:pPr>
              <w:pStyle w:val="ListParagraph"/>
              <w:numPr>
                <w:ilvl w:val="0"/>
                <w:numId w:val="33"/>
              </w:numPr>
              <w:spacing w:before="60" w:after="60"/>
              <w:jc w:val="both"/>
              <w:rPr>
                <w:rFonts w:eastAsia="Times New Roman"/>
                <w:b/>
                <w:sz w:val="26"/>
                <w:szCs w:val="26"/>
              </w:rPr>
            </w:pPr>
            <w:r w:rsidRPr="002C3952">
              <w:rPr>
                <w:rFonts w:eastAsia="Times New Roman"/>
                <w:b/>
                <w:sz w:val="26"/>
                <w:szCs w:val="26"/>
              </w:rPr>
              <w:t xml:space="preserve">Quan niệm của HCM về nhà nước pháp quyền. (p415) </w:t>
            </w:r>
            <w:r w:rsidRPr="002C3952">
              <w:rPr>
                <w:rFonts w:eastAsia="Times New Roman"/>
                <w:sz w:val="26"/>
                <w:szCs w:val="26"/>
              </w:rPr>
              <w:t>NN trước hết phải là một NN hợp pháp và hợp hiến, được ND tổ chức nên thông qua tuyển cử; được xây dựng và hoạt động theo các nguyên tắc của Hiến Pháp. Mọi người dân được tôn trọng, dân chủ được mở rộng, người dân sống và làm việc theo luật định. NN pháp quyền là NN phải thể hiện được việc điều hành và quản lý XH bằng luật. Pháp quyền là phương tiện, còn hiệu quả quản lý XH làm cho đất nước ngày càng tăng trưởng, ổn định chính trị, kinh tế, đời sống ND ngày càng cao. Pháp luật của VN thực sự dân chủ, vì nó bảo vệ quyền tự do dân chủ rộng rãi cho nhân dân lao động. Theo HCM, luật pháp của ta phải dựa hẳn vaò LL ND, LL lao độnglàm nền tảng để xây dựng NN, xây dựng XH. Trong quá trình thực thi pháp luật, HCM yêu cầu phải đảm bảo tính khách quan, công bằng, bình đẳng. Luật pháp cho mọi người cùng thực hiện, luật pháp ko chỉ bênh vực các tổ chức NN mà còn bênh vực quyền lợi của người lao động. “Luật pháp phải dựa vào đạo đức”. thế nên bên cạnh giáo dục đạo đức, nâng cao giác ngộ lý tưởng CM cho CB, Đảng viên, quần chúng ND, kết hợp chặt chẽ cả đạo đức và pháp luật để “trị nước”.</w:t>
            </w:r>
          </w:p>
          <w:p w:rsidR="002E3695" w:rsidRPr="002C3952" w:rsidRDefault="002E3695" w:rsidP="0084311B">
            <w:pPr>
              <w:pStyle w:val="ListParagraph"/>
              <w:spacing w:before="60" w:after="60"/>
              <w:ind w:left="819"/>
              <w:jc w:val="both"/>
              <w:rPr>
                <w:rFonts w:eastAsia="Times New Roman"/>
                <w:b/>
                <w:sz w:val="26"/>
                <w:szCs w:val="26"/>
              </w:rPr>
            </w:pPr>
          </w:p>
          <w:p w:rsidR="002E3695" w:rsidRPr="002C3952" w:rsidRDefault="002E3695" w:rsidP="0084311B">
            <w:pPr>
              <w:pStyle w:val="ListParagraph"/>
              <w:numPr>
                <w:ilvl w:val="0"/>
                <w:numId w:val="33"/>
              </w:numPr>
              <w:spacing w:before="60" w:after="60"/>
              <w:jc w:val="both"/>
              <w:rPr>
                <w:rFonts w:eastAsia="Times New Roman"/>
                <w:b/>
                <w:sz w:val="26"/>
                <w:szCs w:val="26"/>
              </w:rPr>
            </w:pPr>
            <w:r w:rsidRPr="002C3952">
              <w:rPr>
                <w:rFonts w:eastAsia="Times New Roman"/>
                <w:b/>
                <w:sz w:val="26"/>
                <w:szCs w:val="26"/>
              </w:rPr>
              <w:t xml:space="preserve">Xây dựng bộ máy, CB, công chức nhà nước. (p418) </w:t>
            </w:r>
          </w:p>
          <w:p w:rsidR="002E3695" w:rsidRPr="002C3952" w:rsidRDefault="002E3695" w:rsidP="0084311B">
            <w:pPr>
              <w:spacing w:before="60" w:after="60"/>
              <w:jc w:val="both"/>
              <w:rPr>
                <w:rFonts w:eastAsia="Times New Roman"/>
                <w:sz w:val="26"/>
                <w:szCs w:val="26"/>
              </w:rPr>
            </w:pPr>
            <w:r w:rsidRPr="002C3952">
              <w:rPr>
                <w:rFonts w:eastAsia="Times New Roman"/>
                <w:b/>
                <w:sz w:val="26"/>
                <w:szCs w:val="26"/>
              </w:rPr>
              <w:t xml:space="preserve">+ Về xây dựng BM NN: </w:t>
            </w:r>
            <w:r w:rsidRPr="002C3952">
              <w:rPr>
                <w:rFonts w:eastAsia="Times New Roman"/>
                <w:sz w:val="26"/>
                <w:szCs w:val="26"/>
              </w:rPr>
              <w:t xml:space="preserve">xây dựng BM NN gọn, nhẹ, có cơ cấu hợp lý, có khả năng bao quát và giải quyết tốt các vấn đề kinh tế, xã hội, văn hóa của đất nước. HCM đề ra nguyên tắc xây dựng BM NN: </w:t>
            </w:r>
            <w:r w:rsidRPr="002C3952">
              <w:rPr>
                <w:rFonts w:eastAsia="Times New Roman"/>
                <w:b/>
                <w:i/>
                <w:sz w:val="26"/>
                <w:szCs w:val="26"/>
              </w:rPr>
              <w:t>Một là:</w:t>
            </w:r>
            <w:r w:rsidRPr="002C3952">
              <w:rPr>
                <w:rFonts w:eastAsia="Times New Roman"/>
                <w:sz w:val="26"/>
                <w:szCs w:val="26"/>
              </w:rPr>
              <w:t xml:space="preserve"> xây dựng Quốc hội thành cơ quan quyền lực cao nhất, đại diện ý chí, nguyện vọng của toàn dân, của cả nước, của 3 miền Bắc, Trung, Nam. </w:t>
            </w:r>
            <w:r w:rsidRPr="002C3952">
              <w:rPr>
                <w:rFonts w:eastAsia="Times New Roman"/>
                <w:b/>
                <w:i/>
                <w:sz w:val="26"/>
                <w:szCs w:val="26"/>
              </w:rPr>
              <w:t>Hai là,</w:t>
            </w:r>
            <w:r w:rsidRPr="002C3952">
              <w:rPr>
                <w:rFonts w:eastAsia="Times New Roman"/>
                <w:sz w:val="26"/>
                <w:szCs w:val="26"/>
              </w:rPr>
              <w:t xml:space="preserve"> xây dựng chính phủ thành </w:t>
            </w:r>
            <w:r w:rsidRPr="002C3952">
              <w:rPr>
                <w:rFonts w:eastAsia="Times New Roman"/>
                <w:sz w:val="26"/>
                <w:szCs w:val="26"/>
              </w:rPr>
              <w:lastRenderedPageBreak/>
              <w:t xml:space="preserve">cơ quan hành pháp cao nhất, thực sự mạnh mẽ, sáng suốt của ND; xây dựng một nền hành chính quốc gia thống nhất trên nền tảng dân chủ, hiện đại và có hiệu lực thực tế. </w:t>
            </w:r>
            <w:r w:rsidRPr="002C3952">
              <w:rPr>
                <w:rFonts w:eastAsia="Times New Roman"/>
                <w:b/>
                <w:i/>
                <w:sz w:val="26"/>
                <w:szCs w:val="26"/>
              </w:rPr>
              <w:t>Ba là</w:t>
            </w:r>
            <w:r w:rsidRPr="002C3952">
              <w:rPr>
                <w:rFonts w:eastAsia="Times New Roman"/>
                <w:sz w:val="26"/>
                <w:szCs w:val="26"/>
              </w:rPr>
              <w:t xml:space="preserve">, xây dựng một bộ máy tư pháp có tính độc lập tương đối, dân chủ, hiện đại, xét xử công bằng theo luật và theo lương tâm người xử án. </w:t>
            </w:r>
          </w:p>
          <w:p w:rsidR="002E3695" w:rsidRPr="002C3952" w:rsidRDefault="002E3695" w:rsidP="0084311B">
            <w:pPr>
              <w:spacing w:before="60" w:after="60"/>
              <w:jc w:val="both"/>
              <w:rPr>
                <w:rFonts w:eastAsia="Times New Roman"/>
                <w:sz w:val="26"/>
                <w:szCs w:val="26"/>
              </w:rPr>
            </w:pPr>
            <w:r w:rsidRPr="002C3952">
              <w:rPr>
                <w:rFonts w:eastAsia="Times New Roman"/>
                <w:b/>
                <w:sz w:val="26"/>
                <w:szCs w:val="26"/>
              </w:rPr>
              <w:t xml:space="preserve">+ Về xây dựng đội ngũ CBCC NN: </w:t>
            </w:r>
            <w:r w:rsidRPr="002C3952">
              <w:rPr>
                <w:rFonts w:eastAsia="Times New Roman"/>
                <w:sz w:val="26"/>
                <w:szCs w:val="26"/>
              </w:rPr>
              <w:t xml:space="preserve">HCM cho rằng hiệu quả hoạt động của BM NN phụ thuộc vào chất lượng đội nguc CB, CC. Người yêu cầu phải xây dựng một đội ngũ CB,CC có chất lượng công tác, có tính chuyên môn hóa và tính chuyên nghiệp hóa cao, đảm bảo cho nền hành chính hoạt động ổn định trong mọi điều kiện và trong các thời kỳ lịch sử khác nhau. HCM xác lập tiêu chuẩn đối với từng loại công chức cụ thể bao gồm “Đức” và “Tài”, mà “Đức” là nền tảng, là gốc. CBCC phải nắm chắc luật pháp, am hiểu pháp luật và vận dụng nhuần nguyễn trong lĩnh vực hoạt động của mình, tránh làm sai gây hậu quả cho dân, cho nước. HCM xây dựng quy chế tuyển chọn, đào tạo, bồi dưỡng, huấn luyện và sử dụng CC NN. Đối với việc sử dụng CV,CC, Người đề ra quy chế thi, làm cơ sở đánh giá, xếp đúng các ngạch, bậc trong nền hành chính. </w:t>
            </w:r>
            <w:bookmarkStart w:id="0" w:name="_GoBack"/>
            <w:bookmarkEnd w:id="0"/>
          </w:p>
          <w:p w:rsidR="002E3695" w:rsidRPr="002C3952" w:rsidRDefault="002E3695" w:rsidP="0084311B">
            <w:pPr>
              <w:pStyle w:val="ListParagraph"/>
              <w:numPr>
                <w:ilvl w:val="0"/>
                <w:numId w:val="34"/>
              </w:numPr>
              <w:spacing w:before="60" w:after="60"/>
              <w:jc w:val="both"/>
              <w:rPr>
                <w:rFonts w:eastAsia="Times New Roman"/>
                <w:sz w:val="26"/>
                <w:szCs w:val="26"/>
              </w:rPr>
            </w:pPr>
            <w:r w:rsidRPr="002C3952">
              <w:rPr>
                <w:rFonts w:eastAsia="Times New Roman"/>
                <w:b/>
                <w:sz w:val="26"/>
                <w:szCs w:val="26"/>
              </w:rPr>
              <w:t>Thực trạng bộ máy nhà nước pháp quyền XHCN của nước ta hiện nay</w:t>
            </w:r>
          </w:p>
          <w:p w:rsidR="002E3695" w:rsidRPr="002C3952" w:rsidRDefault="002E3695" w:rsidP="0084311B">
            <w:pPr>
              <w:pStyle w:val="ListParagraph"/>
              <w:numPr>
                <w:ilvl w:val="1"/>
                <w:numId w:val="34"/>
              </w:numPr>
              <w:spacing w:before="60" w:after="60"/>
              <w:jc w:val="both"/>
              <w:rPr>
                <w:rFonts w:eastAsia="Times New Roman"/>
                <w:b/>
                <w:sz w:val="26"/>
                <w:szCs w:val="26"/>
              </w:rPr>
            </w:pPr>
            <w:r w:rsidRPr="002C3952">
              <w:rPr>
                <w:rFonts w:eastAsia="Times New Roman"/>
                <w:b/>
                <w:sz w:val="26"/>
                <w:szCs w:val="26"/>
              </w:rPr>
              <w:t>Ưu điểm</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Hiến pháp năm 2013 lần đầu tiên chúng ta minh định rõ ràng chức năng, quyền hạn, nhiệm vụ của cơ quan lập pháp, hành pháp.</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Quan điểm về thể chế NN pháp quyền XHCN được bổ sung, hoàn thiện một bước quan trọng và cơ bản.</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Nhận thức của các cấp, các ngành, của CB đảng viên và ND về xây dựng NN pháp quyền XHCN của dân , do dân và vì dân có bước phát triển.</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Nhiều chủ trương đường lối của Đảng về cải cách tư pháp được thể chế trong hiến pháp, pháp luật và được triển khai, thực hiện nghiêm túc, đạt kết quả quan trọng.</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 xml:space="preserve">Cơ cấu BM đang ngày càng được củng cố theo hướng tinh gọn. Tại ĐH XII đề ra mục tiêu phấn đấu giảm 10% biên chế trong 2,8 triệu CBCC. </w:t>
            </w:r>
          </w:p>
          <w:p w:rsidR="002E3695" w:rsidRPr="002C3952" w:rsidRDefault="002E3695" w:rsidP="0084311B">
            <w:pPr>
              <w:pStyle w:val="ListParagraph"/>
              <w:numPr>
                <w:ilvl w:val="1"/>
                <w:numId w:val="34"/>
              </w:numPr>
              <w:spacing w:before="60" w:after="60"/>
              <w:jc w:val="both"/>
              <w:rPr>
                <w:rFonts w:eastAsia="Times New Roman"/>
                <w:b/>
                <w:sz w:val="26"/>
                <w:szCs w:val="26"/>
              </w:rPr>
            </w:pPr>
            <w:r w:rsidRPr="002C3952">
              <w:rPr>
                <w:rFonts w:eastAsia="Times New Roman"/>
                <w:b/>
                <w:sz w:val="26"/>
                <w:szCs w:val="26"/>
              </w:rPr>
              <w:t>Nhược điểm</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 xml:space="preserve">Còn có sự chồng chéo giữa các quyền lập pháp, hành pháp và tư pháp. Lĩnh vực ban hành thành luật, pháp lệnh hay nghị định, hoặc điều chỉnh giữa luật và pháp lệnh cũng mơ hồ, không rõ. </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Chưa chế định rõ, đồng bộ, hiệu quả cơ chế phân công, phối hợp và kiểm soát quyền lực NN ở các cấp. Tổ chức bộ máy và cơ chế hoạt động của các thiết chế cơ bản trong BM NN pháp quyền XHCN còn những điểm chưa thực sự hợp lý, hiệu lực, hiệu quả. Chưa khắc phục được sự chồng chéo vướng mắc về chức năng nhiệm vụ giữa các thiết chế, làm ảnh hưởng đến sự thống nhất quyền lực NN và hiêu quả hoạt động NN.</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Hệ thống pháp luật thiếu đồng bộ, nhiều nội dung chưa đáp ứng yêu cầu xây dựng NN pháp quyền, còn chồng chéo; tính công khai, minh bạch, khả thi, ổn định còn hạn chế. Kỷ cương, kỷ luật trong quản lý NN, thực thi công vụ còn nhiều yếu kém.</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 xml:space="preserve">Có 1 bộ phận CBCC NN có biểu hiện kém bản chất CM làm mất lòng tin của dân: tham ô, tham nhũng, hối lộ, nhũng nhiễu ND, hách dịch, cửa quyền, quan liêu, trục lợi, vi phạm pháp luật, coi thường kỷ cương phép nước, suy thoái tư tưởng chính trị, thoái hóa, </w:t>
            </w:r>
            <w:r w:rsidRPr="002C3952">
              <w:rPr>
                <w:rFonts w:eastAsia="Times New Roman"/>
                <w:sz w:val="26"/>
                <w:szCs w:val="26"/>
              </w:rPr>
              <w:lastRenderedPageBreak/>
              <w:t>biến chất, tha hóa nhân cách, chạy chức, chạy quyền.</w:t>
            </w:r>
          </w:p>
          <w:p w:rsidR="002E3695" w:rsidRPr="002C3952" w:rsidRDefault="002E3695" w:rsidP="0084311B">
            <w:pPr>
              <w:pStyle w:val="ListParagraph"/>
              <w:numPr>
                <w:ilvl w:val="0"/>
                <w:numId w:val="34"/>
              </w:numPr>
              <w:spacing w:before="60" w:after="60"/>
              <w:jc w:val="both"/>
              <w:rPr>
                <w:rFonts w:eastAsia="Times New Roman"/>
                <w:sz w:val="26"/>
                <w:szCs w:val="26"/>
              </w:rPr>
            </w:pPr>
            <w:r w:rsidRPr="002C3952">
              <w:rPr>
                <w:rFonts w:eastAsia="Times New Roman"/>
                <w:b/>
                <w:sz w:val="26"/>
                <w:szCs w:val="26"/>
              </w:rPr>
              <w:t>Phương hướng xây dựng bộ máy nhà nước pháp quyền XHCN</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 xml:space="preserve">Tiếp tục đẩy mạnh việc xây dựng và hoàn thiện NN pháp quyền XHCN bảo đảm NN ta thực sự của nhân dân, do nhân dân và vì nhân dân, do Đảng lãnh đạo. </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Thực hiện tốt chức năng quản lý kinh tế, quản lý xã hội</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Giải quyết đúng đắn MQH giữa NN với các tổ chức khác trong hệ thống chính trị, với nhân dân, với thị trường. Nâng cao năng lực quản lý điều hành của NN theo pháp luật, tăng cường pháp chế XHCN và kỷ luật, kỷ cương.</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Cải cách nền hành chính NN là vấn đề trọng tâm giúp làm sạch BM NN. Mục tiêu là nhằm xây dựng, củng cố nền hành chính trong sạch, vững mạnh, đủ năng lực, sử dụng đúng quyền lực và hiệu quả công việc NN, thúc đẩy XH phát triển.</w:t>
            </w:r>
          </w:p>
          <w:p w:rsidR="002E3695" w:rsidRPr="002C3952" w:rsidRDefault="002E3695" w:rsidP="0084311B">
            <w:pPr>
              <w:pStyle w:val="ListParagraph"/>
              <w:numPr>
                <w:ilvl w:val="0"/>
                <w:numId w:val="33"/>
              </w:numPr>
              <w:spacing w:before="60" w:after="60"/>
              <w:jc w:val="both"/>
              <w:rPr>
                <w:rFonts w:eastAsia="Times New Roman"/>
                <w:sz w:val="26"/>
                <w:szCs w:val="26"/>
              </w:rPr>
            </w:pPr>
            <w:r w:rsidRPr="002C3952">
              <w:rPr>
                <w:rFonts w:eastAsia="Times New Roman"/>
                <w:sz w:val="26"/>
                <w:szCs w:val="26"/>
              </w:rPr>
              <w:t>Xây dựng bộ máy NN tinh gọn; nâng cao chất lượng hoạt động của các tổ chức Đảng và đảng viên trong các CQ NN.</w:t>
            </w:r>
          </w:p>
          <w:p w:rsidR="002E3695" w:rsidRPr="002C3952" w:rsidRDefault="002E3695" w:rsidP="0084311B">
            <w:pPr>
              <w:pStyle w:val="ListParagraph"/>
              <w:numPr>
                <w:ilvl w:val="0"/>
                <w:numId w:val="32"/>
              </w:numPr>
              <w:spacing w:after="200"/>
              <w:jc w:val="both"/>
              <w:rPr>
                <w:rFonts w:eastAsia="Times New Roman"/>
                <w:b/>
                <w:bCs/>
                <w:sz w:val="26"/>
                <w:szCs w:val="26"/>
              </w:rPr>
            </w:pPr>
            <w:r w:rsidRPr="002C3952">
              <w:rPr>
                <w:rFonts w:eastAsia="Times New Roman"/>
                <w:b/>
                <w:bCs/>
                <w:sz w:val="26"/>
                <w:szCs w:val="26"/>
              </w:rPr>
              <w:t>Quan điểm của Đảng Cộng sản Việt Nam hiện nay</w:t>
            </w:r>
          </w:p>
          <w:p w:rsidR="002E3695" w:rsidRPr="002C3952" w:rsidRDefault="002E3695" w:rsidP="0084311B">
            <w:pPr>
              <w:spacing w:before="100" w:beforeAutospacing="1" w:after="100" w:afterAutospacing="1"/>
              <w:jc w:val="both"/>
              <w:rPr>
                <w:rFonts w:eastAsia="Times New Roman"/>
                <w:sz w:val="26"/>
                <w:szCs w:val="26"/>
              </w:rPr>
            </w:pPr>
            <w:r w:rsidRPr="002C3952">
              <w:rPr>
                <w:rFonts w:eastAsia="Times New Roman"/>
                <w:b/>
                <w:bCs/>
                <w:sz w:val="26"/>
                <w:szCs w:val="26"/>
              </w:rPr>
              <w:t>Về Chủ trương phát huy sức mạnh đại đoàn kết toàn dân tộc, dân chủ xã hội chủ nghĩa; xây dựng và hoàn thiện Nhà nước pháp quyền xã hội chủ nghĩa</w:t>
            </w:r>
          </w:p>
          <w:p w:rsidR="002E3695" w:rsidRPr="002C3952" w:rsidRDefault="002E3695" w:rsidP="0084311B">
            <w:pPr>
              <w:spacing w:before="100" w:beforeAutospacing="1" w:after="100" w:afterAutospacing="1"/>
              <w:jc w:val="both"/>
              <w:rPr>
                <w:rFonts w:eastAsia="Times New Roman"/>
                <w:sz w:val="26"/>
                <w:szCs w:val="26"/>
              </w:rPr>
            </w:pPr>
            <w:r w:rsidRPr="002C3952">
              <w:rPr>
                <w:rFonts w:eastAsia="Times New Roman"/>
                <w:sz w:val="26"/>
                <w:szCs w:val="26"/>
              </w:rPr>
              <w:t>Đại đoàn kết toàn dân tộc là đường lối chiến lược của cách mạng Việt Nam, là động lực và nguồn lực to lớn trong xây dựng và bảo vệ Tổ quốc. Tăng cường khối đại đoàn kết toàn dân tộc trên nền tảng liên minh giai cấp công nhân với giai cấp nông dân và đội ngũ trí thức do Đảng lãnh đạo. Phát huy mạnh mẽ mọi nguồn lực, mọi tiềm năng sáng tạo của nhân dân để xây dựng và bảo vệ Tổ quốc; lấy mục tiêu xây dựng một nước Việt Nam hòa bình, độc lập, thống nhất, toàn vẹn lãnh thổ, “dân giàu, nước mạnh, dân chủ, công bằng, văn minh” làm điểm tương đồng; tôn trọng những điểm khác biệt không trái với lợi ích chung của quốc gia - dân tộc; đề cao tinh thần dân tộc, truyền thống yêu nước, nhân nghĩa, khoan dung để tập hợp, đoàn kết mọi người Việt Nam ở trong và ngoài nước, tăng cường quan hệ mật thiết giữa nhân dân với Đảng, Nhà nước, tạo sinh lực mới của khối đại đoàn kết toàn dân tộc.</w:t>
            </w:r>
          </w:p>
          <w:p w:rsidR="002E3695" w:rsidRPr="002C3952" w:rsidRDefault="002E3695" w:rsidP="0084311B">
            <w:pPr>
              <w:spacing w:before="100" w:beforeAutospacing="1" w:after="100" w:afterAutospacing="1"/>
              <w:jc w:val="both"/>
              <w:rPr>
                <w:rFonts w:eastAsia="Times New Roman"/>
                <w:sz w:val="26"/>
                <w:szCs w:val="26"/>
              </w:rPr>
            </w:pPr>
            <w:r w:rsidRPr="002C3952">
              <w:rPr>
                <w:rFonts w:eastAsia="Times New Roman"/>
                <w:sz w:val="26"/>
                <w:szCs w:val="26"/>
              </w:rPr>
              <w:t>Đại đoàn kết toàn dân tộc phải dựa trên cơ sở giải quyết hài hoà quan hệ lợi ích giữa các thành viên trong xã hội; bảo vệ quyền và lợi ích hợp pháp, chính đáng của nhân dân; không ngừng nâng cao đời sống vật chất và tinh thần của nhân dân. Mọi chủ trương, đường lối của Đảng, chính sách, pháp luật của Nhà nước đều vì lợi ích của nhân dân. Đoàn kết trong Đảng là hạt nhân, là cơ sở vững chắc để xây dựng khối đại đoàn kết toàn dân tộc. Các cấp uỷ đảng và chính quyền phải thường xuyên đối thoại, lắng nghe, học hỏi, tiếp thu ý kiến, giải quyết các khó khăn, vướng mắc và yêu cầu chính đáng của nhân dân; có hình thức, cơ chế, biện pháp cụ thể, thích hợp để nhân dân bày tỏ chính kiến, nguyện vọng và thực hiện quyền làm chủ.</w:t>
            </w:r>
          </w:p>
          <w:p w:rsidR="002E3695" w:rsidRPr="002C3952" w:rsidRDefault="002E3695" w:rsidP="0084311B">
            <w:pPr>
              <w:spacing w:before="100" w:beforeAutospacing="1" w:after="100" w:afterAutospacing="1"/>
              <w:jc w:val="both"/>
              <w:rPr>
                <w:rFonts w:eastAsia="Times New Roman"/>
                <w:sz w:val="26"/>
                <w:szCs w:val="26"/>
              </w:rPr>
            </w:pPr>
            <w:r w:rsidRPr="002C3952">
              <w:rPr>
                <w:rFonts w:eastAsia="Times New Roman"/>
                <w:sz w:val="26"/>
                <w:szCs w:val="26"/>
              </w:rPr>
              <w:t>Tiếp tục phát huy dân chủ xã hội chủ nghĩa, bảo đảm tất cả quyền lực nhà nước thuộc về nhân dân. Dân chủ phải được thực hiện đầy đủ, nghiêm túc trên tất cả các lĩnh vực của đời sống xã hội. Bảo đảm để nhân dân tham gia ở tất cả các khâu của quá trình đưa ra những quyết định liên quan đến lợi ích, cuộc sống của nhân dân.</w:t>
            </w:r>
          </w:p>
          <w:p w:rsidR="002E3695" w:rsidRPr="002C3952" w:rsidRDefault="002E3695" w:rsidP="0084311B">
            <w:pPr>
              <w:spacing w:before="100" w:beforeAutospacing="1" w:after="100" w:afterAutospacing="1"/>
              <w:jc w:val="both"/>
              <w:rPr>
                <w:rFonts w:eastAsia="Times New Roman"/>
                <w:sz w:val="26"/>
                <w:szCs w:val="26"/>
              </w:rPr>
            </w:pPr>
            <w:r w:rsidRPr="002C3952">
              <w:rPr>
                <w:rFonts w:eastAsia="Times New Roman"/>
                <w:sz w:val="26"/>
                <w:szCs w:val="26"/>
              </w:rPr>
              <w:lastRenderedPageBreak/>
              <w:t>Thể chế hoá và nâng cao chất lượng các hình thức thực hiện dân chủ trực tiếp và dân chủ đại diện. Hoàn thiện hệ thống pháp luật, tôn trọng, bảo đảm, bảo vệ quyền con người, quyền và nghĩa vụ công dân theo tinh thần của Hiến pháp năm 2013. Tiếp tục thực hiện tốt dân chủ ở cơ sở; thể chế hoá và thực hiện tốt phương châm “dân biết, dân bàn, dân làm, dân kiểm tra”.</w:t>
            </w:r>
          </w:p>
          <w:p w:rsidR="002E3695" w:rsidRPr="002C3952" w:rsidRDefault="002E3695" w:rsidP="0084311B">
            <w:pPr>
              <w:spacing w:before="100" w:beforeAutospacing="1" w:after="100" w:afterAutospacing="1"/>
              <w:jc w:val="both"/>
              <w:rPr>
                <w:rFonts w:eastAsia="Times New Roman"/>
                <w:sz w:val="26"/>
                <w:szCs w:val="26"/>
              </w:rPr>
            </w:pPr>
            <w:r w:rsidRPr="002C3952">
              <w:rPr>
                <w:rFonts w:eastAsia="Times New Roman"/>
                <w:sz w:val="26"/>
                <w:szCs w:val="26"/>
              </w:rPr>
              <w:t>Phát huy dân chủ phải đi liền với tăng cường pháp chế, đề cao trách nhiệm công dân, giữ vững kỷ luật, kỷ cương và đề cao đạo đức xã hội. Phê phán những biểu hiện dân chủ cực đoan, dân chủ hình thức. Xử lý nghiêm những hành vi lợi dụng dân chủ làm mất an ninh chính trị, trật tự, an toàn xã hội và những hành vi vi phạm quyền dân chủ và quyền làm chủ của nhân dân.</w:t>
            </w:r>
          </w:p>
          <w:p w:rsidR="002E3695" w:rsidRPr="002C3952" w:rsidRDefault="002E3695" w:rsidP="0084311B">
            <w:pPr>
              <w:spacing w:before="100" w:beforeAutospacing="1" w:after="100" w:afterAutospacing="1"/>
              <w:jc w:val="both"/>
              <w:rPr>
                <w:rFonts w:eastAsia="Times New Roman"/>
                <w:sz w:val="26"/>
                <w:szCs w:val="26"/>
              </w:rPr>
            </w:pPr>
            <w:r w:rsidRPr="002C3952">
              <w:rPr>
                <w:rFonts w:eastAsia="Times New Roman"/>
                <w:sz w:val="26"/>
                <w:szCs w:val="26"/>
              </w:rPr>
              <w:t>Xây dựng, hoàn thiện Nhà nước pháp quyền xã hội chủ nghĩa phải tiến hành đồng bộ cả lập pháp, hành pháp, tư pháp và được tiến hành đồng bộ với đổi mới hệ thống chính trị theo hướng tinh gọn, hiệu lực, hiệu quả; gắn với đổi mới kinh tế, văn hoá, xã hội. Hoàn thiện thể chế, chức năng, nhiệm vụ, phương thức và cơ chế vận hành, nâng cao hiệu lực, hiệu quả của Nhà nước pháp quyền xã hội chủ nghĩa. Phân định rõ hơn vai trò và hoàn thiện cơ chế giải quyết tốt mối quan hệ giữa Nhà nước và thị trường. Trong những năm tới, đẩy mạnh việc hoàn thiện pháp luật gắn với tổ chức thi hành pháp luật nhằm nâng cao hiệu lực, hiệu quả của Nhà nước pháp quyền xã hội chủ nghĩa. Bảo vệ pháp luật vừa là công cụ để Nhà nước quản lý xã hội, vừa là công cụ để nhân dân làm chủ, kiểm tra, giám sát quyền lực nhà nước. Quản lý đất nước theo pháp luật, đồng thời coi trọng xây dựng nền tảng đạo đức xã hội. Đẩy mạnh việc hoàn thiện và nâng cao chất lượng, hiệu quả hoạt động của bộ máy nhà nước.</w:t>
            </w:r>
          </w:p>
          <w:p w:rsidR="002E3695" w:rsidRPr="002C3952" w:rsidRDefault="002E3695" w:rsidP="0084311B">
            <w:pPr>
              <w:spacing w:before="100" w:beforeAutospacing="1" w:after="100" w:afterAutospacing="1"/>
              <w:jc w:val="both"/>
              <w:rPr>
                <w:rFonts w:eastAsia="Times New Roman"/>
                <w:sz w:val="26"/>
                <w:szCs w:val="26"/>
              </w:rPr>
            </w:pPr>
            <w:r w:rsidRPr="002C3952">
              <w:rPr>
                <w:rFonts w:eastAsia="Times New Roman"/>
                <w:sz w:val="26"/>
                <w:szCs w:val="26"/>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w:t>
            </w:r>
          </w:p>
          <w:p w:rsidR="002E3695" w:rsidRPr="002C3952" w:rsidRDefault="002E3695" w:rsidP="0084311B">
            <w:pPr>
              <w:spacing w:before="100" w:beforeAutospacing="1" w:after="100" w:afterAutospacing="1"/>
              <w:jc w:val="both"/>
              <w:rPr>
                <w:rFonts w:eastAsia="Times New Roman"/>
                <w:sz w:val="26"/>
                <w:szCs w:val="26"/>
              </w:rPr>
            </w:pPr>
            <w:r w:rsidRPr="002C3952">
              <w:rPr>
                <w:rFonts w:eastAsia="Times New Roman"/>
                <w:sz w:val="26"/>
                <w:szCs w:val="26"/>
              </w:rPr>
              <w:t>Chú trọng công tác xây dựng đội ngũ cán bộ, công chức. Thực hiện thí điểm dân trực tiếp bầu một số chức danh ở cơ sở và cấp huyện; mở rộng đối tượng thi tuyển cán bộ quản lý.</w:t>
            </w:r>
          </w:p>
          <w:p w:rsidR="002E3695" w:rsidRPr="002C3952" w:rsidRDefault="002E3695" w:rsidP="0084311B">
            <w:pPr>
              <w:spacing w:before="120" w:after="120"/>
              <w:jc w:val="both"/>
              <w:rPr>
                <w:b/>
                <w:color w:val="000000"/>
                <w:sz w:val="26"/>
                <w:szCs w:val="26"/>
              </w:rPr>
            </w:pPr>
            <w:r w:rsidRPr="002C3952">
              <w:rPr>
                <w:b/>
                <w:color w:val="000000"/>
                <w:sz w:val="26"/>
                <w:szCs w:val="26"/>
              </w:rPr>
              <w:t>Quan điểm của Đảng Cộng sản Việt Nam hiện nay?</w:t>
            </w:r>
          </w:p>
          <w:p w:rsidR="002E3695" w:rsidRPr="002C3952" w:rsidRDefault="002E3695" w:rsidP="0084311B">
            <w:pPr>
              <w:pStyle w:val="NormalWeb"/>
              <w:shd w:val="clear" w:color="auto" w:fill="FFFFFF"/>
              <w:spacing w:before="0" w:beforeAutospacing="0" w:after="150" w:afterAutospacing="0" w:line="276" w:lineRule="auto"/>
              <w:jc w:val="both"/>
              <w:rPr>
                <w:color w:val="231F20"/>
                <w:sz w:val="26"/>
                <w:szCs w:val="26"/>
              </w:rPr>
            </w:pPr>
            <w:r w:rsidRPr="002C3952">
              <w:rPr>
                <w:color w:val="231F20"/>
                <w:sz w:val="26"/>
                <w:szCs w:val="26"/>
              </w:rPr>
              <w:t>Đại hội Đảng lần thứ XII khẳng định "Mọi đường lối, chủ trương của Đảng, chính sách, pháp luật của Nhà nước phải xuất phát từ nguyện vọng, quyền và lợi ích chính đáng của nhân dân, được nhân dân tham gia ý kiến. Dân chủ phải được thực hiện đầy đủ, nghiêm túc trên tất cả các lĩnh vực của đời sống xã hội. Bảo đảm để nhân dân tham gia ở tất cả các khâu của quá trình đưa ra những quyết định liên quan đến lợi ích, cuộc sống của nhân dân". Tập trung xây dựng những văn bản pháp luật liên quan trực tiếp đến quyền làm chủ của nhân dân.</w:t>
            </w:r>
          </w:p>
          <w:p w:rsidR="002E3695" w:rsidRPr="002C3952" w:rsidRDefault="002E3695" w:rsidP="0084311B">
            <w:pPr>
              <w:pStyle w:val="NormalWeb"/>
              <w:shd w:val="clear" w:color="auto" w:fill="FFFFFF"/>
              <w:spacing w:before="0" w:beforeAutospacing="0" w:after="150" w:afterAutospacing="0" w:line="276" w:lineRule="auto"/>
              <w:jc w:val="both"/>
              <w:rPr>
                <w:color w:val="231F20"/>
                <w:sz w:val="26"/>
                <w:szCs w:val="26"/>
              </w:rPr>
            </w:pPr>
            <w:r w:rsidRPr="002C3952">
              <w:rPr>
                <w:color w:val="231F20"/>
                <w:sz w:val="26"/>
                <w:szCs w:val="26"/>
              </w:rPr>
              <w:t>Tiếp tục chi tiết hóa, cụ thể hóa, nâng cao chất lượng các hình thức thực hiện dân chủ trực tiếp và dân chủ đại diện. Thực hiện quyền con người, quyền và nghĩa vụ cơ bản của công dân theo tinh thần Hiến pháp năm 2013, gắn quyền với trách nhiệm, nghĩa vụ, đề cao đạo đức xã hội.</w:t>
            </w:r>
          </w:p>
          <w:p w:rsidR="002E3695" w:rsidRPr="002C3952" w:rsidRDefault="002E3695" w:rsidP="0084311B">
            <w:pPr>
              <w:pStyle w:val="NormalWeb"/>
              <w:shd w:val="clear" w:color="auto" w:fill="FFFFFF"/>
              <w:spacing w:before="0" w:beforeAutospacing="0" w:after="150" w:afterAutospacing="0" w:line="276" w:lineRule="auto"/>
              <w:jc w:val="both"/>
              <w:rPr>
                <w:color w:val="231F20"/>
                <w:sz w:val="26"/>
                <w:szCs w:val="26"/>
              </w:rPr>
            </w:pPr>
            <w:r w:rsidRPr="002C3952">
              <w:rPr>
                <w:color w:val="231F20"/>
                <w:sz w:val="26"/>
                <w:szCs w:val="26"/>
              </w:rPr>
              <w:t xml:space="preserve">Tiếp tục thực hiện tốt Quy chế dân chủ ở cơ sở và pháp lệnh thực hiện dân chủ ở xã, phường, thị </w:t>
            </w:r>
            <w:r w:rsidRPr="002C3952">
              <w:rPr>
                <w:color w:val="231F20"/>
                <w:sz w:val="26"/>
                <w:szCs w:val="26"/>
              </w:rPr>
              <w:lastRenderedPageBreak/>
              <w:t>trấn.</w:t>
            </w:r>
          </w:p>
          <w:p w:rsidR="002E3695" w:rsidRPr="002C3952" w:rsidRDefault="002E3695" w:rsidP="0084311B">
            <w:pPr>
              <w:pStyle w:val="NormalWeb"/>
              <w:shd w:val="clear" w:color="auto" w:fill="FFFFFF"/>
              <w:spacing w:before="0" w:beforeAutospacing="0" w:after="150" w:afterAutospacing="0" w:line="276" w:lineRule="auto"/>
              <w:jc w:val="both"/>
              <w:rPr>
                <w:color w:val="231F20"/>
                <w:sz w:val="26"/>
                <w:szCs w:val="26"/>
              </w:rPr>
            </w:pPr>
            <w:r w:rsidRPr="002C3952">
              <w:rPr>
                <w:color w:val="231F20"/>
                <w:sz w:val="26"/>
                <w:szCs w:val="26"/>
              </w:rPr>
              <w:t>Đảng và Nhà nước xây dựng và ban hành cơ chế, chính sách bảo đảm và bảo vệ quyền con người, quyền công dân.</w:t>
            </w:r>
          </w:p>
          <w:p w:rsidR="002E3695" w:rsidRPr="002C3952" w:rsidRDefault="002E3695" w:rsidP="0084311B">
            <w:pPr>
              <w:pStyle w:val="NormalWeb"/>
              <w:shd w:val="clear" w:color="auto" w:fill="FFFFFF"/>
              <w:spacing w:before="0" w:beforeAutospacing="0" w:after="150" w:afterAutospacing="0" w:line="276" w:lineRule="auto"/>
              <w:jc w:val="both"/>
              <w:rPr>
                <w:color w:val="231F20"/>
                <w:sz w:val="26"/>
                <w:szCs w:val="26"/>
              </w:rPr>
            </w:pPr>
            <w:r w:rsidRPr="002C3952">
              <w:rPr>
                <w:color w:val="231F20"/>
                <w:sz w:val="26"/>
                <w:szCs w:val="26"/>
              </w:rPr>
              <w:t>Thể chế hóa và thực hiện tốt phương châm “Dân biết, dân bàn, dân làm, dân kiểm tra, giám sát”.</w:t>
            </w:r>
          </w:p>
          <w:p w:rsidR="002E3695" w:rsidRPr="002C3952" w:rsidRDefault="002E3695" w:rsidP="0084311B">
            <w:pPr>
              <w:pStyle w:val="NormalWeb"/>
              <w:shd w:val="clear" w:color="auto" w:fill="FFFFFF"/>
              <w:spacing w:before="0" w:beforeAutospacing="0" w:after="150" w:afterAutospacing="0" w:line="276" w:lineRule="auto"/>
              <w:jc w:val="both"/>
              <w:rPr>
                <w:color w:val="231F20"/>
                <w:sz w:val="26"/>
                <w:szCs w:val="26"/>
              </w:rPr>
            </w:pPr>
            <w:r w:rsidRPr="002C3952">
              <w:rPr>
                <w:color w:val="231F20"/>
                <w:sz w:val="26"/>
                <w:szCs w:val="26"/>
              </w:rPr>
              <w:t>Để thực hiện dân chủ trong xã hội, trước hết phải bảo đảm thực hiện tốt dân chủ trong Đảng. Vì Đảng là hạt nhân để phát huy đầy đủ dân chủ trong xã hội.</w:t>
            </w:r>
          </w:p>
          <w:p w:rsidR="002E3695" w:rsidRPr="002C3952" w:rsidRDefault="002E3695" w:rsidP="0084311B">
            <w:pPr>
              <w:pStyle w:val="NormalWeb"/>
              <w:shd w:val="clear" w:color="auto" w:fill="FFFFFF"/>
              <w:spacing w:before="0" w:beforeAutospacing="0" w:after="150" w:afterAutospacing="0" w:line="276" w:lineRule="auto"/>
              <w:jc w:val="both"/>
              <w:rPr>
                <w:color w:val="231F20"/>
                <w:sz w:val="26"/>
                <w:szCs w:val="26"/>
              </w:rPr>
            </w:pPr>
            <w:r w:rsidRPr="002C3952">
              <w:rPr>
                <w:color w:val="231F20"/>
                <w:sz w:val="26"/>
                <w:szCs w:val="26"/>
              </w:rPr>
              <w:t>Đảng yêu cầu Mặt trận Tổ quốc và các đoàn thể nhân dân nâng cao vai trò chủ động, sáng tạo trong việc tuyên truyền, vận động nhân dân phát huy quyền làm chủ để thực hiện tốt Quy chế giám sát và phản biện xã hội; Quy định Mặt trận Tổ quốc các tổ chức chính trị - xã hội và nhân dân tham gia góp ý xây dựng Đảng, xây dựng chính quyền; Quy định về giám sát đảng viên là cán bộ thuộc diện Bộ Chính trị, Ban Bí thư quản lý và các quy định, quy chế khác.</w:t>
            </w:r>
          </w:p>
          <w:p w:rsidR="002E3695" w:rsidRPr="002C3952" w:rsidRDefault="002E3695" w:rsidP="0084311B">
            <w:pPr>
              <w:pStyle w:val="NormalWeb"/>
              <w:shd w:val="clear" w:color="auto" w:fill="FFFFFF"/>
              <w:spacing w:before="0" w:beforeAutospacing="0" w:after="150" w:afterAutospacing="0" w:line="276" w:lineRule="auto"/>
              <w:jc w:val="both"/>
              <w:rPr>
                <w:color w:val="231F20"/>
                <w:sz w:val="26"/>
                <w:szCs w:val="26"/>
              </w:rPr>
            </w:pPr>
            <w:r w:rsidRPr="002C3952">
              <w:rPr>
                <w:color w:val="231F20"/>
                <w:sz w:val="26"/>
                <w:szCs w:val="26"/>
              </w:rPr>
              <w:t>Văn kiện Đại hội Đảng lần thứ XII chỉ rõ "Phát huy dân chủ phải gắn liền với kỷ cương, tăng cường pháp chế, đề cao trách nhiệm công dân, đạo đức xã hội. Phê phán những biểu hiện dân chủ cực đoan, dân chủ hình thức. Xử lý nghiêm minh những hành vi lợi dụng dân chủ làm mất an ninh, chính trị, trật tự an toàn xã hội và những hành vi vi phạm quyền dân chủ và quyền làm chủ của nhân dân".</w:t>
            </w:r>
          </w:p>
          <w:p w:rsidR="002E3695" w:rsidRPr="002C3952" w:rsidRDefault="002E3695" w:rsidP="0084311B">
            <w:pPr>
              <w:pStyle w:val="NormalWeb"/>
              <w:shd w:val="clear" w:color="auto" w:fill="FFFFFF"/>
              <w:spacing w:before="0" w:beforeAutospacing="0" w:after="150" w:afterAutospacing="0" w:line="276" w:lineRule="auto"/>
              <w:jc w:val="both"/>
              <w:rPr>
                <w:color w:val="231F20"/>
                <w:sz w:val="26"/>
                <w:szCs w:val="26"/>
              </w:rPr>
            </w:pPr>
            <w:r w:rsidRPr="002C3952">
              <w:rPr>
                <w:color w:val="231F20"/>
                <w:sz w:val="26"/>
                <w:szCs w:val="26"/>
              </w:rPr>
              <w:t>Quán triệt sâu sắc lời dạy của Chủ tịch Hồ Chí Minh trong bài “Dân vận”:</w:t>
            </w:r>
          </w:p>
          <w:p w:rsidR="002E3695" w:rsidRPr="002C3952" w:rsidRDefault="002E3695" w:rsidP="0084311B">
            <w:pPr>
              <w:pStyle w:val="NormalWeb"/>
              <w:shd w:val="clear" w:color="auto" w:fill="FFFFFF"/>
              <w:spacing w:before="0" w:beforeAutospacing="0" w:after="150" w:afterAutospacing="0" w:line="276" w:lineRule="auto"/>
              <w:jc w:val="both"/>
              <w:rPr>
                <w:color w:val="231F20"/>
                <w:sz w:val="26"/>
                <w:szCs w:val="26"/>
              </w:rPr>
            </w:pPr>
            <w:r w:rsidRPr="002C3952">
              <w:rPr>
                <w:color w:val="231F20"/>
                <w:sz w:val="26"/>
                <w:szCs w:val="26"/>
              </w:rPr>
              <w:t>“Nói tóm lại, quyền hành và lực lượng đều ở nơi dân”</w:t>
            </w:r>
          </w:p>
          <w:p w:rsidR="002E3695" w:rsidRPr="002C3952" w:rsidRDefault="002E3695" w:rsidP="0084311B">
            <w:pPr>
              <w:spacing w:before="100" w:beforeAutospacing="1" w:after="100" w:afterAutospacing="1"/>
              <w:jc w:val="both"/>
              <w:rPr>
                <w:rFonts w:eastAsia="Times New Roman"/>
                <w:sz w:val="26"/>
                <w:szCs w:val="26"/>
              </w:rPr>
            </w:pPr>
            <w:r w:rsidRPr="002C3952">
              <w:rPr>
                <w:color w:val="231F20"/>
                <w:sz w:val="26"/>
                <w:szCs w:val="26"/>
              </w:rPr>
              <w:t>Phát huy tốt dân chủ xã hội chủ nghĩa, khơi dậy được sức mạnh tiềm tàng và vô tận trong dân, chúng ta nhất định xây dựng thành công chủ nghĩa xã hội và bảo vệ vững chắc Tổ quốc Việt Nam xã hội chủ nghĩa.</w:t>
            </w:r>
          </w:p>
          <w:p w:rsidR="002E3695" w:rsidRPr="002C3952" w:rsidRDefault="002E3695" w:rsidP="0084311B">
            <w:pPr>
              <w:pStyle w:val="ListParagraph"/>
              <w:numPr>
                <w:ilvl w:val="0"/>
                <w:numId w:val="32"/>
              </w:numPr>
              <w:spacing w:before="100" w:beforeAutospacing="1" w:after="100" w:afterAutospacing="1"/>
              <w:jc w:val="both"/>
              <w:rPr>
                <w:rFonts w:eastAsia="Times New Roman"/>
                <w:b/>
                <w:sz w:val="26"/>
                <w:szCs w:val="26"/>
              </w:rPr>
            </w:pPr>
            <w:r w:rsidRPr="002C3952">
              <w:rPr>
                <w:rFonts w:eastAsia="Times New Roman"/>
                <w:b/>
                <w:sz w:val="26"/>
                <w:szCs w:val="26"/>
              </w:rPr>
              <w:t>Liên hệ bản thân</w:t>
            </w:r>
          </w:p>
          <w:p w:rsidR="002E3695" w:rsidRPr="002C3952" w:rsidRDefault="002E3695" w:rsidP="0084311B">
            <w:pPr>
              <w:spacing w:before="120" w:after="120"/>
              <w:jc w:val="both"/>
              <w:rPr>
                <w:rFonts w:eastAsia="Times New Roman"/>
                <w:sz w:val="26"/>
                <w:szCs w:val="26"/>
              </w:rPr>
            </w:pPr>
            <w:r w:rsidRPr="002C3952">
              <w:rPr>
                <w:rFonts w:eastAsia="Times New Roman"/>
                <w:sz w:val="26"/>
                <w:szCs w:val="26"/>
              </w:rPr>
              <w:t>Hiện nay, chúng ta đang đứng trước những vận hội mới, đồng thời, cũng có những thách thức mới. Những vận hội và thách thức đó tác động hàng ngày, hàng giờ đến khối Đại đoàn kết dân tộc. Để tiến lên, chúng ta chỉ có con đường là phải kiên trì, vững vàng, quán triệt và thực hiện tư tưởng Đại đoàn kết của Hồ Chí Minh, đồng thời, chúng ta cũng phải đổi mới, phát triển những nội dung, phương pháp Đại đoàn kết của Người cho phù hợp với sự vận động, biến đổi của đời sống kinh tế - xã hội trong nước và thế giới. Kế thừa, phát triển tư tưởng Đại đoàn kết trong sự nghiệp đổi mới đòi hỏi phải có sự nghiên cứu sâu sắc, toàn diện tất cả các vấn đề chính trị, kinh tế, xã hội và quốc tế. Trong thời kỳ đẩy mạnh công nghiệp hóa - hiện đại hóa đất nước, chúng ta cần phải luôn luôn quán triệt và vận dụng sáng tạo Tư tưởng Hồ Chí Minh về Đại đoàn kết để đạt được những thành tựu cao nhất. Cụ thể:</w:t>
            </w:r>
          </w:p>
        </w:tc>
      </w:tr>
      <w:tr w:rsidR="002E3695" w:rsidRPr="002C3952" w:rsidTr="002E3695">
        <w:trPr>
          <w:jc w:val="center"/>
        </w:trPr>
        <w:tc>
          <w:tcPr>
            <w:tcW w:w="10305" w:type="dxa"/>
            <w:shd w:val="clear" w:color="auto" w:fill="auto"/>
          </w:tcPr>
          <w:p w:rsidR="002E3695" w:rsidRPr="002C3952" w:rsidRDefault="002E3695" w:rsidP="006E3CE6">
            <w:pPr>
              <w:tabs>
                <w:tab w:val="left" w:pos="418"/>
              </w:tabs>
              <w:spacing w:before="120" w:after="120"/>
              <w:contextualSpacing/>
              <w:jc w:val="both"/>
              <w:rPr>
                <w:b/>
                <w:color w:val="000000"/>
                <w:sz w:val="26"/>
                <w:szCs w:val="26"/>
              </w:rPr>
            </w:pPr>
            <w:r w:rsidRPr="002C3952">
              <w:rPr>
                <w:b/>
                <w:color w:val="000000"/>
                <w:sz w:val="26"/>
                <w:szCs w:val="26"/>
              </w:rPr>
              <w:lastRenderedPageBreak/>
              <w:t>Vấn đề 3: T</w:t>
            </w:r>
            <w:r w:rsidRPr="002C3952">
              <w:rPr>
                <w:b/>
                <w:sz w:val="26"/>
                <w:szCs w:val="26"/>
                <w:lang w:val="nl-NL"/>
              </w:rPr>
              <w:t xml:space="preserve">ư tưởng Hồ Chí Minh về cán bộ - công tác cán bộ? Những đòi hỏi của Hồ Chí Minh về người cán bộ? </w:t>
            </w:r>
            <w:r w:rsidRPr="002C3952">
              <w:rPr>
                <w:b/>
                <w:color w:val="000000"/>
                <w:sz w:val="26"/>
                <w:szCs w:val="26"/>
              </w:rPr>
              <w:t>Quan điểm của Đảng Cộng sản Việt Nam hiện nay? Liên hệ bản thân?</w:t>
            </w:r>
          </w:p>
          <w:p w:rsidR="002E3695" w:rsidRPr="002C3952" w:rsidRDefault="002E3695" w:rsidP="00D96D98">
            <w:pPr>
              <w:jc w:val="both"/>
              <w:rPr>
                <w:rFonts w:eastAsia="Times New Roman"/>
                <w:b/>
                <w:sz w:val="26"/>
                <w:szCs w:val="26"/>
              </w:rPr>
            </w:pPr>
            <w:r w:rsidRPr="002C3952">
              <w:rPr>
                <w:b/>
                <w:sz w:val="26"/>
                <w:szCs w:val="26"/>
              </w:rPr>
              <w:t xml:space="preserve">1. </w:t>
            </w:r>
            <w:r w:rsidRPr="002C3952">
              <w:rPr>
                <w:b/>
                <w:sz w:val="26"/>
                <w:szCs w:val="26"/>
                <w:lang w:val="it-IT"/>
              </w:rPr>
              <w:t>Tư Tưởng Hồ Chí Minh</w:t>
            </w:r>
            <w:r w:rsidRPr="002C3952">
              <w:rPr>
                <w:b/>
                <w:sz w:val="26"/>
                <w:szCs w:val="26"/>
              </w:rPr>
              <w:t xml:space="preserve"> về cán bộ - công tác cán bộ</w:t>
            </w:r>
          </w:p>
          <w:p w:rsidR="002E3695" w:rsidRPr="002C3952" w:rsidRDefault="002E3695" w:rsidP="00D96D98">
            <w:pPr>
              <w:pStyle w:val="ListParagraph"/>
              <w:numPr>
                <w:ilvl w:val="1"/>
                <w:numId w:val="26"/>
              </w:numPr>
              <w:spacing w:before="60" w:after="60"/>
              <w:jc w:val="both"/>
              <w:rPr>
                <w:b/>
                <w:sz w:val="26"/>
                <w:szCs w:val="26"/>
                <w:lang w:val="it-IT"/>
              </w:rPr>
            </w:pPr>
            <w:r w:rsidRPr="002C3952">
              <w:rPr>
                <w:b/>
                <w:sz w:val="26"/>
                <w:szCs w:val="26"/>
                <w:lang w:val="it-IT"/>
              </w:rPr>
              <w:lastRenderedPageBreak/>
              <w:t>Tư Tưởng Hồ Chí Minh về Cán bộ:</w:t>
            </w:r>
          </w:p>
          <w:p w:rsidR="002E3695" w:rsidRPr="002C3952" w:rsidRDefault="002E3695" w:rsidP="00D96D98">
            <w:pPr>
              <w:pStyle w:val="ListParagraph"/>
              <w:numPr>
                <w:ilvl w:val="0"/>
                <w:numId w:val="25"/>
              </w:numPr>
              <w:tabs>
                <w:tab w:val="left" w:pos="284"/>
              </w:tabs>
              <w:spacing w:before="60" w:after="60"/>
              <w:ind w:left="0" w:hanging="66"/>
              <w:jc w:val="both"/>
              <w:rPr>
                <w:sz w:val="26"/>
                <w:szCs w:val="26"/>
                <w:lang w:val="it-IT"/>
              </w:rPr>
            </w:pPr>
            <w:r w:rsidRPr="002C3952">
              <w:rPr>
                <w:sz w:val="26"/>
                <w:szCs w:val="26"/>
                <w:lang w:val="it-IT"/>
              </w:rPr>
              <w:t>HCM đánh giá cao vai tò của cán bộ. Theo người cán bộ là “Đầu tàu” của tổ chức, được Đảng giao cho trọng trách đứng đầu của tổ chức, là động lực của tổ chức. Người khẳng định “Muôn việc thành công hoặc thất bại, đều do cán bộ tốt hoặc kém”.</w:t>
            </w:r>
          </w:p>
          <w:p w:rsidR="002E3695" w:rsidRPr="002C3952" w:rsidRDefault="002E3695" w:rsidP="00D96D98">
            <w:pPr>
              <w:pStyle w:val="ListParagraph"/>
              <w:numPr>
                <w:ilvl w:val="0"/>
                <w:numId w:val="25"/>
              </w:numPr>
              <w:tabs>
                <w:tab w:val="left" w:pos="284"/>
              </w:tabs>
              <w:spacing w:before="60" w:after="60"/>
              <w:ind w:left="0" w:hanging="66"/>
              <w:jc w:val="both"/>
              <w:rPr>
                <w:sz w:val="26"/>
                <w:szCs w:val="26"/>
                <w:lang w:val="it-IT"/>
              </w:rPr>
            </w:pPr>
            <w:r w:rsidRPr="002C3952">
              <w:rPr>
                <w:sz w:val="26"/>
                <w:szCs w:val="26"/>
                <w:lang w:val="it-IT"/>
              </w:rPr>
              <w:t>Cán bộ còn được hiểu là “dây chuyền” của bộ máy. Vị trí vai trò của cán bộ là cái “dây chuyền”. “ cầu nối” giữa Đảng, Chính phủ với Nhân dân. Người cán bộ trở thành cầu nối thì phải có đủ phẩm chất, đạo đức, trí tuệ, bản lĩnh, phương pháp và phong cách, tức là một “ con người hoàn toàn” như cách nói của HCM thì mới giải thích cho dân chúng hiểu rõ chính sách của Đảng và Chính phủ; góp phần giáo dục, động viên, tập hợp quần chúng nhân dân tham gia tích cực vào phong trào cách mạng.</w:t>
            </w:r>
          </w:p>
          <w:p w:rsidR="002E3695" w:rsidRPr="002C3952" w:rsidRDefault="002E3695" w:rsidP="00D96D98">
            <w:pPr>
              <w:tabs>
                <w:tab w:val="left" w:pos="418"/>
              </w:tabs>
              <w:spacing w:before="120" w:after="120"/>
              <w:contextualSpacing/>
              <w:jc w:val="both"/>
              <w:rPr>
                <w:sz w:val="26"/>
                <w:szCs w:val="26"/>
                <w:lang w:val="it-IT"/>
              </w:rPr>
            </w:pPr>
            <w:r w:rsidRPr="002C3952">
              <w:rPr>
                <w:sz w:val="26"/>
                <w:szCs w:val="26"/>
                <w:lang w:val="it-IT"/>
              </w:rPr>
              <w:t>HCM còn dùng kiến thức về kinh tế học để bàn về vai trò của cán bộ, Người cho rằng “Cán bộ là tiền vốn của Đoàn thể. Có vốn mới làm ra lãi. Bất cứ chính sách, công tác gì nếu có cán bộ tốt thì thành công, tức có lãi. Không có cán bộ tốt thì hỏng việc, tức là lỗ vốn”.</w:t>
            </w:r>
          </w:p>
          <w:p w:rsidR="002E3695" w:rsidRPr="002C3952" w:rsidRDefault="002E3695" w:rsidP="00D96D98">
            <w:pPr>
              <w:spacing w:before="60" w:after="60"/>
              <w:jc w:val="both"/>
              <w:rPr>
                <w:b/>
                <w:sz w:val="26"/>
                <w:szCs w:val="26"/>
                <w:lang w:val="it-IT"/>
              </w:rPr>
            </w:pPr>
            <w:r w:rsidRPr="002C3952">
              <w:rPr>
                <w:b/>
                <w:sz w:val="26"/>
                <w:szCs w:val="26"/>
                <w:lang w:val="it-IT"/>
              </w:rPr>
              <w:t>1.2. Tư Tưởng Hồ Chí Minh  về Công tác cán bộ:</w:t>
            </w:r>
          </w:p>
          <w:p w:rsidR="002E3695" w:rsidRPr="002C3952" w:rsidRDefault="002E3695" w:rsidP="00D96D98">
            <w:pPr>
              <w:spacing w:before="60" w:after="60"/>
              <w:jc w:val="both"/>
              <w:rPr>
                <w:sz w:val="26"/>
                <w:szCs w:val="26"/>
                <w:lang w:val="it-IT"/>
              </w:rPr>
            </w:pPr>
            <w:r w:rsidRPr="002C3952">
              <w:rPr>
                <w:sz w:val="26"/>
                <w:szCs w:val="26"/>
                <w:lang w:val="it-IT"/>
              </w:rPr>
              <w:t>Theo HCM, Người khẳng định CB là chủ thể, tức là đội ngũ CB phải tự mình tu dưỡng, rèn luyện hằng ngày cả phẩm chất đạo đức, năng lực trí tuệ và phong cách để đáp ứng được yêu cầu của nhiệm vụ CM. Còn đối với công tác cán bộ, người nhận định CB lúc này là khách thể, tức là những người chịu đựng kết quả của những người làm công tác cán bộ. CM có phát triển hay không phụ thuộc rất lớn vào công tác cán bộ mà trực tiếp là cấp ủy và những người đứng đầu trong các tổ chức Đảng, chính quyền, đoàn thể và tổ chức CB.</w:t>
            </w:r>
          </w:p>
          <w:p w:rsidR="002E3695" w:rsidRPr="002C3952" w:rsidRDefault="002E3695" w:rsidP="00D96D98">
            <w:pPr>
              <w:spacing w:before="60" w:after="60"/>
              <w:jc w:val="both"/>
              <w:rPr>
                <w:b/>
                <w:sz w:val="26"/>
                <w:szCs w:val="26"/>
                <w:lang w:val="it-IT"/>
              </w:rPr>
            </w:pPr>
            <w:r w:rsidRPr="002C3952">
              <w:rPr>
                <w:b/>
                <w:sz w:val="26"/>
                <w:szCs w:val="26"/>
                <w:lang w:val="it-IT"/>
              </w:rPr>
              <w:t>* Nội dung CTCB theo TTHCM bao gồm 4 khâu:</w:t>
            </w:r>
          </w:p>
          <w:p w:rsidR="002E3695" w:rsidRPr="002C3952" w:rsidRDefault="002E3695" w:rsidP="00D96D98">
            <w:pPr>
              <w:spacing w:before="60" w:after="60"/>
              <w:jc w:val="both"/>
              <w:rPr>
                <w:b/>
                <w:sz w:val="26"/>
                <w:szCs w:val="26"/>
                <w:lang w:val="it-IT"/>
              </w:rPr>
            </w:pPr>
            <w:r w:rsidRPr="002C3952">
              <w:rPr>
                <w:b/>
                <w:sz w:val="26"/>
                <w:szCs w:val="26"/>
                <w:lang w:val="it-IT"/>
              </w:rPr>
              <w:t xml:space="preserve"> Khâu 1: Hiểu và đánh giá đúng CB:</w:t>
            </w:r>
          </w:p>
          <w:p w:rsidR="002E3695" w:rsidRPr="002C3952" w:rsidRDefault="002E3695" w:rsidP="00D96D98">
            <w:pPr>
              <w:spacing w:before="60" w:after="60"/>
              <w:jc w:val="both"/>
              <w:rPr>
                <w:b/>
                <w:sz w:val="26"/>
                <w:szCs w:val="26"/>
                <w:lang w:val="it-IT"/>
              </w:rPr>
            </w:pPr>
            <w:r w:rsidRPr="002C3952">
              <w:rPr>
                <w:sz w:val="26"/>
                <w:szCs w:val="26"/>
                <w:lang w:val="it-IT"/>
              </w:rPr>
              <w:t>- Theo HCM muốn biết CB phải biết mình mà biết mình không phải là dễ. “ Đã không tự biết mình thì khó mà biết người, vì vậy muốn biết đúng sự phải trái ở người ta, thì trước phải biết đúng sự phải trái của mình. Nếu không biết sự phải trái ở mình, thì chắc không thể nhận rõ người CB tốt hay xấu”.</w:t>
            </w:r>
          </w:p>
          <w:p w:rsidR="002E3695" w:rsidRPr="002C3952" w:rsidRDefault="002E3695" w:rsidP="00D96D98">
            <w:pPr>
              <w:spacing w:before="60" w:after="60"/>
              <w:jc w:val="both"/>
              <w:rPr>
                <w:b/>
                <w:sz w:val="26"/>
                <w:szCs w:val="26"/>
                <w:lang w:val="it-IT"/>
              </w:rPr>
            </w:pPr>
            <w:r w:rsidRPr="002C3952">
              <w:rPr>
                <w:sz w:val="26"/>
                <w:szCs w:val="26"/>
                <w:lang w:val="it-IT"/>
              </w:rPr>
              <w:t>- Hiểu và đánh giá đúng CB phải khách quan, khoa học. Người cho rằng: một CB khi trước có sai lầm, không phải vì thế mà sai lầm mãi. Cũng có CB đến nay chưa bị sai lầm, nhưng chắc gì sau này không phạm sai lầm.</w:t>
            </w:r>
          </w:p>
          <w:p w:rsidR="002E3695" w:rsidRPr="002C3952" w:rsidRDefault="002E3695" w:rsidP="00D96D98">
            <w:pPr>
              <w:spacing w:before="60" w:after="60"/>
              <w:jc w:val="both"/>
              <w:rPr>
                <w:b/>
                <w:sz w:val="26"/>
                <w:szCs w:val="26"/>
                <w:lang w:val="it-IT"/>
              </w:rPr>
            </w:pPr>
            <w:r w:rsidRPr="002C3952">
              <w:rPr>
                <w:sz w:val="26"/>
                <w:szCs w:val="26"/>
                <w:lang w:val="it-IT"/>
              </w:rPr>
              <w:t>- Hiểu biết CB một cách toàn diện giúp ta phân biệt được CB làm được việc và CB tốt.</w:t>
            </w:r>
          </w:p>
          <w:p w:rsidR="002E3695" w:rsidRPr="002C3952" w:rsidRDefault="002E3695" w:rsidP="00D96D98">
            <w:pPr>
              <w:spacing w:before="60" w:after="60"/>
              <w:jc w:val="both"/>
              <w:rPr>
                <w:b/>
                <w:sz w:val="26"/>
                <w:szCs w:val="26"/>
                <w:lang w:val="it-IT"/>
              </w:rPr>
            </w:pPr>
            <w:r w:rsidRPr="002C3952">
              <w:rPr>
                <w:b/>
                <w:sz w:val="26"/>
                <w:szCs w:val="26"/>
                <w:lang w:val="it-IT"/>
              </w:rPr>
              <w:t xml:space="preserve">Khâu 2: Khéo dùng CB: </w:t>
            </w:r>
          </w:p>
          <w:p w:rsidR="002E3695" w:rsidRPr="002C3952" w:rsidRDefault="002E3695" w:rsidP="00D96D98">
            <w:pPr>
              <w:spacing w:before="60" w:after="60"/>
              <w:jc w:val="both"/>
              <w:rPr>
                <w:b/>
                <w:sz w:val="26"/>
                <w:szCs w:val="26"/>
                <w:lang w:val="it-IT"/>
              </w:rPr>
            </w:pPr>
            <w:r w:rsidRPr="002C3952">
              <w:rPr>
                <w:sz w:val="26"/>
                <w:szCs w:val="26"/>
                <w:lang w:val="it-IT"/>
              </w:rPr>
              <w:t xml:space="preserve">- Đặt đúng người đúng việc. Phải dùng chỗ hay và giúp người sửa chữa chỗ dở, khéo nâng cao chỗ tốt, khéo sửa chữa chỗ xấu cho họ. HCM nói: “dụng nhân như dụng mộc”. Người thợ khéo thì gỗ to, nhỏ, thẳng, cong đều tùy chỗ mà dùng được. </w:t>
            </w:r>
          </w:p>
          <w:p w:rsidR="002E3695" w:rsidRPr="002C3952" w:rsidRDefault="002E3695" w:rsidP="00D96D98">
            <w:pPr>
              <w:spacing w:before="60" w:after="60"/>
              <w:jc w:val="both"/>
              <w:rPr>
                <w:b/>
                <w:sz w:val="26"/>
                <w:szCs w:val="26"/>
                <w:lang w:val="it-IT"/>
              </w:rPr>
            </w:pPr>
            <w:r w:rsidRPr="002C3952">
              <w:rPr>
                <w:sz w:val="26"/>
                <w:szCs w:val="26"/>
                <w:lang w:val="it-IT"/>
              </w:rPr>
              <w:t>- HCM chỉ ra căn bệnh lúc dùng CB: ham dùng CB bà con, anh em quen biết; ham dùng kẻ khéo nịnh, ghét người chính trực; ham dùng người tình tình hợp với mình.</w:t>
            </w:r>
          </w:p>
          <w:p w:rsidR="002E3695" w:rsidRPr="002C3952" w:rsidRDefault="002E3695" w:rsidP="00D96D98">
            <w:pPr>
              <w:spacing w:before="60" w:after="60"/>
              <w:jc w:val="both"/>
              <w:rPr>
                <w:b/>
                <w:sz w:val="26"/>
                <w:szCs w:val="26"/>
                <w:lang w:val="it-IT"/>
              </w:rPr>
            </w:pPr>
            <w:r w:rsidRPr="002C3952">
              <w:rPr>
                <w:sz w:val="26"/>
                <w:szCs w:val="26"/>
                <w:lang w:val="it-IT"/>
              </w:rPr>
              <w:t>- Quan điểm HCM về dùng CB:</w:t>
            </w:r>
          </w:p>
          <w:p w:rsidR="002E3695" w:rsidRPr="002C3952" w:rsidRDefault="002E3695" w:rsidP="00D96D98">
            <w:pPr>
              <w:pStyle w:val="ListParagraph"/>
              <w:numPr>
                <w:ilvl w:val="2"/>
                <w:numId w:val="27"/>
              </w:numPr>
              <w:spacing w:before="60" w:after="60"/>
              <w:ind w:left="567"/>
              <w:jc w:val="both"/>
              <w:rPr>
                <w:sz w:val="26"/>
                <w:szCs w:val="26"/>
                <w:lang w:val="it-IT"/>
              </w:rPr>
            </w:pPr>
            <w:r w:rsidRPr="002C3952">
              <w:rPr>
                <w:sz w:val="26"/>
                <w:szCs w:val="26"/>
                <w:lang w:val="it-IT"/>
              </w:rPr>
              <w:t>Phải có độ lượng vĩ đại, không có thàn kiến với CB</w:t>
            </w:r>
          </w:p>
          <w:p w:rsidR="002E3695" w:rsidRPr="002C3952" w:rsidRDefault="002E3695" w:rsidP="00D96D98">
            <w:pPr>
              <w:pStyle w:val="ListParagraph"/>
              <w:numPr>
                <w:ilvl w:val="2"/>
                <w:numId w:val="27"/>
              </w:numPr>
              <w:spacing w:before="60" w:after="60"/>
              <w:ind w:left="567"/>
              <w:jc w:val="both"/>
              <w:rPr>
                <w:sz w:val="26"/>
                <w:szCs w:val="26"/>
                <w:lang w:val="it-IT"/>
              </w:rPr>
            </w:pPr>
            <w:r w:rsidRPr="002C3952">
              <w:rPr>
                <w:sz w:val="26"/>
                <w:szCs w:val="26"/>
                <w:lang w:val="it-IT"/>
              </w:rPr>
              <w:t>Phải có tinh thần rộng rãi, mới có thể gần gũi những người mình không ưa.</w:t>
            </w:r>
          </w:p>
          <w:p w:rsidR="002E3695" w:rsidRPr="002C3952" w:rsidRDefault="002E3695" w:rsidP="00D96D98">
            <w:pPr>
              <w:pStyle w:val="ListParagraph"/>
              <w:numPr>
                <w:ilvl w:val="2"/>
                <w:numId w:val="27"/>
              </w:numPr>
              <w:spacing w:before="60" w:after="60"/>
              <w:ind w:left="567"/>
              <w:jc w:val="both"/>
              <w:rPr>
                <w:sz w:val="26"/>
                <w:szCs w:val="26"/>
                <w:lang w:val="it-IT"/>
              </w:rPr>
            </w:pPr>
            <w:r w:rsidRPr="002C3952">
              <w:rPr>
                <w:sz w:val="26"/>
                <w:szCs w:val="26"/>
                <w:lang w:val="it-IT"/>
              </w:rPr>
              <w:lastRenderedPageBreak/>
              <w:t>Phải có tính chịu khó dạy bảo để nâng đỡ những CB kém</w:t>
            </w:r>
          </w:p>
          <w:p w:rsidR="002E3695" w:rsidRPr="002C3952" w:rsidRDefault="002E3695" w:rsidP="00D96D98">
            <w:pPr>
              <w:pStyle w:val="ListParagraph"/>
              <w:numPr>
                <w:ilvl w:val="2"/>
                <w:numId w:val="27"/>
              </w:numPr>
              <w:spacing w:before="60" w:after="60"/>
              <w:ind w:left="567"/>
              <w:jc w:val="both"/>
              <w:rPr>
                <w:sz w:val="26"/>
                <w:szCs w:val="26"/>
                <w:lang w:val="it-IT"/>
              </w:rPr>
            </w:pPr>
            <w:r w:rsidRPr="002C3952">
              <w:rPr>
                <w:sz w:val="26"/>
                <w:szCs w:val="26"/>
                <w:lang w:val="it-IT"/>
              </w:rPr>
              <w:t>Phải sáng suốt để khỏi bị bọn vu vơ bao vây, mà cách xa cán bộ tốt</w:t>
            </w:r>
          </w:p>
          <w:p w:rsidR="002E3695" w:rsidRPr="002C3952" w:rsidRDefault="002E3695" w:rsidP="00D96D98">
            <w:pPr>
              <w:pStyle w:val="ListParagraph"/>
              <w:numPr>
                <w:ilvl w:val="2"/>
                <w:numId w:val="27"/>
              </w:numPr>
              <w:spacing w:before="60" w:after="60"/>
              <w:ind w:left="567"/>
              <w:jc w:val="both"/>
              <w:rPr>
                <w:sz w:val="26"/>
                <w:szCs w:val="26"/>
                <w:lang w:val="it-IT"/>
              </w:rPr>
            </w:pPr>
            <w:r w:rsidRPr="002C3952">
              <w:rPr>
                <w:sz w:val="26"/>
                <w:szCs w:val="26"/>
                <w:lang w:val="it-IT"/>
              </w:rPr>
              <w:t>Phải có thái độ vui vẻ, thân mật để CB gần gũi mình.</w:t>
            </w:r>
          </w:p>
          <w:p w:rsidR="002E3695" w:rsidRPr="002C3952" w:rsidRDefault="002E3695" w:rsidP="00D96D98">
            <w:pPr>
              <w:spacing w:before="60" w:after="60"/>
              <w:jc w:val="both"/>
              <w:rPr>
                <w:sz w:val="26"/>
                <w:szCs w:val="26"/>
                <w:lang w:val="it-IT"/>
              </w:rPr>
            </w:pPr>
            <w:r w:rsidRPr="002C3952">
              <w:rPr>
                <w:sz w:val="26"/>
                <w:szCs w:val="26"/>
                <w:lang w:val="it-IT"/>
              </w:rPr>
              <w:t>Khéo dùng CB là để CB làm được việc, để thực hành tốt chính sách của Đảng và chính phủ. Muốn vậy phải:</w:t>
            </w:r>
          </w:p>
          <w:p w:rsidR="002E3695" w:rsidRPr="002C3952" w:rsidRDefault="002E3695" w:rsidP="00D96D98">
            <w:pPr>
              <w:pStyle w:val="ListParagraph"/>
              <w:numPr>
                <w:ilvl w:val="0"/>
                <w:numId w:val="28"/>
              </w:numPr>
              <w:spacing w:before="60" w:after="60"/>
              <w:ind w:left="567"/>
              <w:jc w:val="both"/>
              <w:rPr>
                <w:sz w:val="26"/>
                <w:szCs w:val="26"/>
                <w:lang w:val="it-IT"/>
              </w:rPr>
            </w:pPr>
            <w:r w:rsidRPr="002C3952">
              <w:rPr>
                <w:sz w:val="26"/>
                <w:szCs w:val="26"/>
                <w:lang w:val="it-IT"/>
              </w:rPr>
              <w:t>Khiến cho CB cả gan nói, cả gan đề ra ý kiến.</w:t>
            </w:r>
          </w:p>
          <w:p w:rsidR="002E3695" w:rsidRPr="002C3952" w:rsidRDefault="002E3695" w:rsidP="00D96D98">
            <w:pPr>
              <w:pStyle w:val="ListParagraph"/>
              <w:numPr>
                <w:ilvl w:val="0"/>
                <w:numId w:val="28"/>
              </w:numPr>
              <w:spacing w:before="60" w:after="60"/>
              <w:ind w:left="567"/>
              <w:jc w:val="both"/>
              <w:rPr>
                <w:sz w:val="26"/>
                <w:szCs w:val="26"/>
                <w:lang w:val="it-IT"/>
              </w:rPr>
            </w:pPr>
            <w:r w:rsidRPr="002C3952">
              <w:rPr>
                <w:sz w:val="26"/>
                <w:szCs w:val="26"/>
                <w:lang w:val="it-IT"/>
              </w:rPr>
              <w:t>Khiến cho CB có gan phụ trách, có gan làm việc, ham làm việc.</w:t>
            </w:r>
          </w:p>
          <w:p w:rsidR="002E3695" w:rsidRPr="002C3952" w:rsidRDefault="002E3695" w:rsidP="00D96D98">
            <w:pPr>
              <w:pStyle w:val="ListParagraph"/>
              <w:numPr>
                <w:ilvl w:val="0"/>
                <w:numId w:val="28"/>
              </w:numPr>
              <w:spacing w:before="60" w:after="60"/>
              <w:ind w:left="567"/>
              <w:jc w:val="both"/>
              <w:rPr>
                <w:sz w:val="26"/>
                <w:szCs w:val="26"/>
                <w:lang w:val="it-IT"/>
              </w:rPr>
            </w:pPr>
            <w:r w:rsidRPr="002C3952">
              <w:rPr>
                <w:sz w:val="26"/>
                <w:szCs w:val="26"/>
                <w:lang w:val="it-IT"/>
              </w:rPr>
              <w:t>Không nên tự tôn, tự đại, mà phải nghe, phải hỏi ý kiến của cấp dưới. Nếu ý kiến của cấp dưới đúng phải nghe theo. Nếu không đúng, dùng thái độ thân thiết, giải thích cho họ hiểu, không nên phùng mang, trợn mắt, quở trách, giễu cợt họ.</w:t>
            </w:r>
          </w:p>
          <w:p w:rsidR="002E3695" w:rsidRPr="002C3952" w:rsidRDefault="002E3695" w:rsidP="00D96D98">
            <w:pPr>
              <w:spacing w:before="60" w:after="60"/>
              <w:jc w:val="both"/>
              <w:rPr>
                <w:sz w:val="26"/>
                <w:szCs w:val="26"/>
                <w:lang w:val="it-IT"/>
              </w:rPr>
            </w:pPr>
            <w:r w:rsidRPr="002C3952">
              <w:rPr>
                <w:sz w:val="26"/>
                <w:szCs w:val="26"/>
                <w:lang w:val="it-IT"/>
              </w:rPr>
              <w:t>- Khéo dùng CB còn liên quan đến việc “phải có gan cất nhắc CB”. Cất nhắc CB phải vì công tác, tài năng, vì cổ động cho đồng chí khác thêm hăng hái. HCM chỉ rõ rằng: cất nhắc CB không nên làm như “nhã gạo”. Một CB nhắc lên nhắc xuống 3 lần là hỏng cả đời.</w:t>
            </w:r>
          </w:p>
          <w:p w:rsidR="002E3695" w:rsidRPr="002C3952" w:rsidRDefault="002E3695" w:rsidP="00D96D98">
            <w:pPr>
              <w:spacing w:before="60" w:after="60"/>
              <w:jc w:val="both"/>
              <w:rPr>
                <w:sz w:val="26"/>
                <w:szCs w:val="26"/>
                <w:lang w:val="it-IT"/>
              </w:rPr>
            </w:pPr>
            <w:r w:rsidRPr="002C3952">
              <w:rPr>
                <w:b/>
                <w:sz w:val="26"/>
                <w:szCs w:val="26"/>
                <w:lang w:val="it-IT"/>
              </w:rPr>
              <w:t>Khâu 3: Huấn luyện CB:</w:t>
            </w:r>
            <w:r w:rsidRPr="002C3952">
              <w:rPr>
                <w:sz w:val="26"/>
                <w:szCs w:val="26"/>
                <w:lang w:val="it-IT"/>
              </w:rPr>
              <w:t xml:space="preserve"> theo HCM, “huấn luyện CB là công việc gốc của Đảng”. Vì CM là một nghề. Làm nghề gì cũng phải học, làm nghề gì phải thông thạo nghề đó. Người phê bình khuyết điểm trong công tác huấn luyện CB còn “hữu danh vô thực, làm chỉ cốt nhiều mà không thiết thực chu đáo”. HCM nêu lên những vấn đề căn bản trong công tác huấn luyện. Huấn luyện thì phải huấn và luyện. “Huấn là dạy dỗ, luyện là rèn giũa cho sạch những vết xấu xa trong đàu óc”.</w:t>
            </w:r>
          </w:p>
          <w:p w:rsidR="002E3695" w:rsidRPr="002C3952" w:rsidRDefault="002E3695" w:rsidP="00D96D98">
            <w:pPr>
              <w:pStyle w:val="ListParagraph"/>
              <w:numPr>
                <w:ilvl w:val="1"/>
                <w:numId w:val="27"/>
              </w:numPr>
              <w:spacing w:before="60" w:after="60"/>
              <w:ind w:left="426"/>
              <w:jc w:val="both"/>
              <w:rPr>
                <w:sz w:val="26"/>
                <w:szCs w:val="26"/>
                <w:lang w:val="it-IT"/>
              </w:rPr>
            </w:pPr>
            <w:r w:rsidRPr="002C3952">
              <w:rPr>
                <w:b/>
                <w:sz w:val="26"/>
                <w:szCs w:val="26"/>
                <w:lang w:val="it-IT"/>
              </w:rPr>
              <w:t xml:space="preserve">Thứ nhất, </w:t>
            </w:r>
            <w:r w:rsidRPr="002C3952">
              <w:rPr>
                <w:sz w:val="26"/>
                <w:szCs w:val="26"/>
                <w:lang w:val="it-IT"/>
              </w:rPr>
              <w:t>phải thiết thực chu đáo trong công việc huấn luyện. Phải trả lời được các câu hỏi sau: Huấn luyện ai? Ai huấn luyện? Huấn luyện gì? Huấn luyện như thế nào? Tài liệu huấn luyện.</w:t>
            </w:r>
          </w:p>
          <w:p w:rsidR="002E3695" w:rsidRPr="002C3952" w:rsidRDefault="002E3695" w:rsidP="00D96D98">
            <w:pPr>
              <w:pStyle w:val="ListParagraph"/>
              <w:numPr>
                <w:ilvl w:val="1"/>
                <w:numId w:val="27"/>
              </w:numPr>
              <w:spacing w:before="60" w:after="60"/>
              <w:ind w:left="426"/>
              <w:jc w:val="both"/>
              <w:rPr>
                <w:sz w:val="26"/>
                <w:szCs w:val="26"/>
                <w:lang w:val="it-IT"/>
              </w:rPr>
            </w:pPr>
            <w:r w:rsidRPr="002C3952">
              <w:rPr>
                <w:b/>
                <w:sz w:val="26"/>
                <w:szCs w:val="26"/>
                <w:lang w:val="it-IT"/>
              </w:rPr>
              <w:t xml:space="preserve">Thứ hai, </w:t>
            </w:r>
            <w:r w:rsidRPr="002C3952">
              <w:rPr>
                <w:sz w:val="26"/>
                <w:szCs w:val="26"/>
                <w:lang w:val="it-IT"/>
              </w:rPr>
              <w:t>phải nâng cao và hướng dẫn việc tự học. HCM chỉ rõ: học tập ở trường của đoàn thể phải biết tự động học. Phải hiểu “ Học để làm gì?” (a) Học để tu dưỡng tư tưởng. (b) Học để tu dưỡng đạo đức CM; (c) Học để tin tưởng; (d) Học để hành.</w:t>
            </w:r>
          </w:p>
          <w:p w:rsidR="002E3695" w:rsidRPr="002C3952" w:rsidRDefault="002E3695" w:rsidP="00D96D98">
            <w:pPr>
              <w:pStyle w:val="ListParagraph"/>
              <w:numPr>
                <w:ilvl w:val="1"/>
                <w:numId w:val="27"/>
              </w:numPr>
              <w:spacing w:before="60" w:after="60"/>
              <w:ind w:left="426"/>
              <w:jc w:val="both"/>
              <w:rPr>
                <w:sz w:val="26"/>
                <w:szCs w:val="26"/>
                <w:lang w:val="it-IT"/>
              </w:rPr>
            </w:pPr>
            <w:r w:rsidRPr="002C3952">
              <w:rPr>
                <w:sz w:val="26"/>
                <w:szCs w:val="26"/>
                <w:lang w:val="it-IT"/>
              </w:rPr>
              <w:t>Ngoài ra HCM cho rằng Huấn luyện CB tránh 2 việc: Mở lớp quá đông; Mở lớp lung tung.</w:t>
            </w:r>
          </w:p>
          <w:p w:rsidR="002E3695" w:rsidRPr="002C3952" w:rsidRDefault="002E3695" w:rsidP="00D96D98">
            <w:pPr>
              <w:spacing w:before="60" w:after="60"/>
              <w:jc w:val="both"/>
              <w:rPr>
                <w:sz w:val="26"/>
                <w:szCs w:val="26"/>
                <w:lang w:val="it-IT"/>
              </w:rPr>
            </w:pPr>
            <w:r w:rsidRPr="002C3952">
              <w:rPr>
                <w:b/>
                <w:sz w:val="26"/>
                <w:szCs w:val="26"/>
                <w:lang w:val="it-IT"/>
              </w:rPr>
              <w:t>Khâu 4: Chính sách đối với CB</w:t>
            </w:r>
            <w:r w:rsidRPr="002C3952">
              <w:rPr>
                <w:sz w:val="26"/>
                <w:szCs w:val="26"/>
                <w:lang w:val="it-IT"/>
              </w:rPr>
              <w:t>: chỉ đạo, nâng cao, kiểm tra, cải tạo, yêu thương CB. Yêu thương là tạo điều kiện đầy đủ về vật chất, chăm lo đời sống tinh thần CB, chăm sóc CB, nuôi dưỡng CB, chăm sóc việc riêng, đời tư CB để CB có tinh thần làm việc cho NN, nhân dân.</w:t>
            </w:r>
          </w:p>
          <w:p w:rsidR="002E3695" w:rsidRPr="002C3952" w:rsidRDefault="002E3695" w:rsidP="00B413DB">
            <w:pPr>
              <w:rPr>
                <w:rFonts w:eastAsia="Times New Roman"/>
                <w:b/>
                <w:sz w:val="26"/>
                <w:szCs w:val="26"/>
              </w:rPr>
            </w:pPr>
            <w:r w:rsidRPr="002C3952">
              <w:rPr>
                <w:rFonts w:eastAsia="Times New Roman"/>
                <w:b/>
                <w:sz w:val="26"/>
                <w:szCs w:val="26"/>
              </w:rPr>
              <w:t>2. Những đòi hỏi của Hồ Chí Minh về người cán bộ</w:t>
            </w:r>
          </w:p>
          <w:p w:rsidR="002E3695" w:rsidRPr="002C3952" w:rsidRDefault="002E3695" w:rsidP="00B413DB">
            <w:pPr>
              <w:rPr>
                <w:rFonts w:eastAsia="Times New Roman"/>
                <w:b/>
                <w:sz w:val="26"/>
                <w:szCs w:val="26"/>
              </w:rPr>
            </w:pPr>
            <w:r w:rsidRPr="002C3952">
              <w:rPr>
                <w:rFonts w:eastAsia="Times New Roman"/>
                <w:b/>
                <w:sz w:val="26"/>
                <w:szCs w:val="26"/>
              </w:rPr>
              <w:t>(a) Yêu cầu về đạo đức:</w:t>
            </w:r>
          </w:p>
          <w:p w:rsidR="002E3695" w:rsidRPr="002C3952" w:rsidRDefault="002E3695" w:rsidP="00B413DB">
            <w:pPr>
              <w:jc w:val="both"/>
              <w:rPr>
                <w:rFonts w:eastAsia="Times New Roman"/>
                <w:b/>
                <w:sz w:val="26"/>
                <w:szCs w:val="26"/>
              </w:rPr>
            </w:pPr>
            <w:r w:rsidRPr="002C3952">
              <w:rPr>
                <w:rFonts w:eastAsia="Times New Roman"/>
                <w:sz w:val="26"/>
                <w:szCs w:val="26"/>
              </w:rPr>
              <w:t>- Theo HCM, đạo đức là gốc, nền tảng của người cách mạng: “Cũng như sông thì có nguồn mới có nước, không có nguồn thì sông cạn. Cây phải có gốc, không có gốc thì cây héo. Người cách mạng phải có đạo đức, không có đạo đức thì tài giỏi mấy cũng không lãnh đạo được nhân dân. Vì muốn giải phóng cho dân tộc, giải phóng cho loài người là một công việc to tát, mà tự mình không có đạo đức, không có căn bản, tự mình đã hủ hóa, xấu xa thì còn làm nổi việc gì”.</w:t>
            </w:r>
          </w:p>
          <w:p w:rsidR="002E3695" w:rsidRPr="002C3952" w:rsidRDefault="002E3695" w:rsidP="00B413DB">
            <w:pPr>
              <w:jc w:val="both"/>
              <w:rPr>
                <w:rFonts w:eastAsia="Times New Roman"/>
                <w:b/>
                <w:sz w:val="26"/>
                <w:szCs w:val="26"/>
              </w:rPr>
            </w:pPr>
            <w:r w:rsidRPr="002C3952">
              <w:rPr>
                <w:rFonts w:eastAsia="Times New Roman"/>
                <w:sz w:val="26"/>
                <w:szCs w:val="26"/>
              </w:rPr>
              <w:t>- HCM coi đạo đức là sức mạnh của con người. Làm cán bộ là một việc lớn nên càng phải có sức mạnh.</w:t>
            </w:r>
          </w:p>
          <w:p w:rsidR="002E3695" w:rsidRPr="002C3952" w:rsidRDefault="002E3695" w:rsidP="00B413DB">
            <w:pPr>
              <w:jc w:val="both"/>
              <w:rPr>
                <w:rFonts w:eastAsia="Times New Roman"/>
                <w:b/>
                <w:sz w:val="26"/>
                <w:szCs w:val="26"/>
              </w:rPr>
            </w:pPr>
            <w:r w:rsidRPr="002C3952">
              <w:rPr>
                <w:rFonts w:eastAsia="Times New Roman"/>
                <w:sz w:val="26"/>
                <w:szCs w:val="26"/>
              </w:rPr>
              <w:t>- Có đạo đức cán bộ khi gặp khó khăn, gian khổ, thất bai cũng không sợ sệt, rụt rè, lùi bước. Khi cần có thể hi sinh cả tính mạng của mình cũng không tiếc.</w:t>
            </w:r>
          </w:p>
          <w:p w:rsidR="002E3695" w:rsidRPr="002C3952" w:rsidRDefault="002E3695" w:rsidP="00B413DB">
            <w:pPr>
              <w:jc w:val="both"/>
              <w:rPr>
                <w:rFonts w:eastAsia="Times New Roman"/>
                <w:b/>
                <w:sz w:val="26"/>
                <w:szCs w:val="26"/>
              </w:rPr>
            </w:pPr>
            <w:r w:rsidRPr="002C3952">
              <w:rPr>
                <w:rFonts w:eastAsia="Times New Roman"/>
                <w:sz w:val="26"/>
                <w:szCs w:val="26"/>
              </w:rPr>
              <w:lastRenderedPageBreak/>
              <w:t>- Yêu cầu đạo đức đối với cán bộ:</w:t>
            </w:r>
          </w:p>
          <w:p w:rsidR="002E3695" w:rsidRPr="002C3952" w:rsidRDefault="002E3695" w:rsidP="00B413DB">
            <w:pPr>
              <w:pStyle w:val="ListParagraph"/>
              <w:numPr>
                <w:ilvl w:val="2"/>
                <w:numId w:val="27"/>
              </w:numPr>
              <w:spacing w:after="200"/>
              <w:ind w:left="426"/>
              <w:jc w:val="both"/>
              <w:rPr>
                <w:rFonts w:eastAsia="Times New Roman"/>
                <w:b/>
                <w:sz w:val="26"/>
                <w:szCs w:val="26"/>
              </w:rPr>
            </w:pPr>
            <w:r w:rsidRPr="002C3952">
              <w:rPr>
                <w:rFonts w:eastAsia="Times New Roman"/>
                <w:sz w:val="26"/>
                <w:szCs w:val="26"/>
              </w:rPr>
              <w:t>Trung với nước, hiếu với dân</w:t>
            </w:r>
          </w:p>
          <w:p w:rsidR="002E3695" w:rsidRPr="002C3952" w:rsidRDefault="002E3695" w:rsidP="00B413DB">
            <w:pPr>
              <w:pStyle w:val="ListParagraph"/>
              <w:numPr>
                <w:ilvl w:val="2"/>
                <w:numId w:val="27"/>
              </w:numPr>
              <w:spacing w:after="200"/>
              <w:ind w:left="426"/>
              <w:jc w:val="both"/>
              <w:rPr>
                <w:rFonts w:eastAsia="Times New Roman"/>
                <w:b/>
                <w:sz w:val="26"/>
                <w:szCs w:val="26"/>
              </w:rPr>
            </w:pPr>
            <w:r w:rsidRPr="002C3952">
              <w:rPr>
                <w:rFonts w:eastAsia="Times New Roman"/>
                <w:sz w:val="26"/>
                <w:szCs w:val="26"/>
              </w:rPr>
              <w:t>Cần kiệm, liêm chính, chí công, vô tư</w:t>
            </w:r>
          </w:p>
          <w:p w:rsidR="002E3695" w:rsidRPr="002C3952" w:rsidRDefault="002E3695" w:rsidP="00B413DB">
            <w:pPr>
              <w:pStyle w:val="ListParagraph"/>
              <w:numPr>
                <w:ilvl w:val="2"/>
                <w:numId w:val="27"/>
              </w:numPr>
              <w:spacing w:after="200"/>
              <w:ind w:left="426"/>
              <w:jc w:val="both"/>
              <w:rPr>
                <w:rFonts w:eastAsia="Times New Roman"/>
                <w:b/>
                <w:sz w:val="26"/>
                <w:szCs w:val="26"/>
              </w:rPr>
            </w:pPr>
            <w:r w:rsidRPr="002C3952">
              <w:rPr>
                <w:rFonts w:eastAsia="Times New Roman"/>
                <w:sz w:val="26"/>
                <w:szCs w:val="26"/>
              </w:rPr>
              <w:t>Thương yêu con người, sống có tình có nghĩa, yêu thương đồng chí, đồng bào, đồng đội.</w:t>
            </w:r>
          </w:p>
          <w:p w:rsidR="002E3695" w:rsidRPr="002C3952" w:rsidRDefault="002E3695" w:rsidP="00B413DB">
            <w:pPr>
              <w:pStyle w:val="ListParagraph"/>
              <w:numPr>
                <w:ilvl w:val="2"/>
                <w:numId w:val="27"/>
              </w:numPr>
              <w:spacing w:after="200"/>
              <w:ind w:left="426"/>
              <w:jc w:val="both"/>
              <w:rPr>
                <w:rFonts w:eastAsia="Times New Roman"/>
                <w:b/>
                <w:sz w:val="26"/>
                <w:szCs w:val="26"/>
              </w:rPr>
            </w:pPr>
            <w:r w:rsidRPr="002C3952">
              <w:rPr>
                <w:rFonts w:eastAsia="Times New Roman"/>
                <w:sz w:val="26"/>
                <w:szCs w:val="26"/>
              </w:rPr>
              <w:t>Nghĩ việc thiện, làm việc thiện</w:t>
            </w:r>
          </w:p>
          <w:p w:rsidR="002E3695" w:rsidRPr="002C3952" w:rsidRDefault="002E3695" w:rsidP="00B413DB">
            <w:pPr>
              <w:pStyle w:val="ListParagraph"/>
              <w:numPr>
                <w:ilvl w:val="2"/>
                <w:numId w:val="27"/>
              </w:numPr>
              <w:spacing w:after="200"/>
              <w:ind w:left="426"/>
              <w:jc w:val="both"/>
              <w:rPr>
                <w:rFonts w:eastAsia="Times New Roman"/>
                <w:b/>
                <w:sz w:val="26"/>
                <w:szCs w:val="26"/>
              </w:rPr>
            </w:pPr>
            <w:r w:rsidRPr="002C3952">
              <w:rPr>
                <w:rFonts w:eastAsia="Times New Roman"/>
                <w:sz w:val="26"/>
                <w:szCs w:val="26"/>
              </w:rPr>
              <w:t>Tinh thần quốc tế trong sáng</w:t>
            </w:r>
          </w:p>
          <w:p w:rsidR="002E3695" w:rsidRPr="002C3952" w:rsidRDefault="002E3695" w:rsidP="00B413DB">
            <w:pPr>
              <w:pStyle w:val="ListParagraph"/>
              <w:numPr>
                <w:ilvl w:val="2"/>
                <w:numId w:val="27"/>
              </w:numPr>
              <w:spacing w:after="200"/>
              <w:ind w:left="426"/>
              <w:jc w:val="both"/>
              <w:rPr>
                <w:rFonts w:eastAsia="Times New Roman"/>
                <w:b/>
                <w:sz w:val="26"/>
                <w:szCs w:val="26"/>
              </w:rPr>
            </w:pPr>
            <w:r w:rsidRPr="002C3952">
              <w:rPr>
                <w:rFonts w:eastAsia="Times New Roman"/>
                <w:sz w:val="26"/>
                <w:szCs w:val="26"/>
              </w:rPr>
              <w:t>Có đời sống riêng trong sáng, giản dị. Có quan hệ con người, công việc, sinh hoạt trong sáng.</w:t>
            </w:r>
          </w:p>
          <w:p w:rsidR="002E3695" w:rsidRPr="002C3952" w:rsidRDefault="002E3695" w:rsidP="00B413DB">
            <w:pPr>
              <w:jc w:val="both"/>
              <w:rPr>
                <w:rFonts w:eastAsia="Times New Roman"/>
                <w:sz w:val="26"/>
                <w:szCs w:val="26"/>
              </w:rPr>
            </w:pPr>
            <w:r w:rsidRPr="002C3952">
              <w:rPr>
                <w:rFonts w:eastAsia="Times New Roman"/>
                <w:sz w:val="26"/>
                <w:szCs w:val="26"/>
              </w:rPr>
              <w:t xml:space="preserve">- Nguyên tắc xây dựng đạo đức của cán bộ: </w:t>
            </w:r>
          </w:p>
          <w:p w:rsidR="002E3695" w:rsidRPr="002C3952" w:rsidRDefault="002E3695" w:rsidP="00B413DB">
            <w:pPr>
              <w:pStyle w:val="ListParagraph"/>
              <w:numPr>
                <w:ilvl w:val="2"/>
                <w:numId w:val="27"/>
              </w:numPr>
              <w:spacing w:after="200"/>
              <w:ind w:left="426"/>
              <w:jc w:val="both"/>
              <w:rPr>
                <w:rFonts w:eastAsia="Times New Roman"/>
                <w:sz w:val="26"/>
                <w:szCs w:val="26"/>
              </w:rPr>
            </w:pPr>
            <w:r w:rsidRPr="002C3952">
              <w:rPr>
                <w:rFonts w:eastAsia="Times New Roman"/>
                <w:sz w:val="26"/>
                <w:szCs w:val="26"/>
              </w:rPr>
              <w:t>Phải tu dưỡng đạo đức suốt đời</w:t>
            </w:r>
          </w:p>
          <w:p w:rsidR="002E3695" w:rsidRPr="002C3952" w:rsidRDefault="002E3695" w:rsidP="00B413DB">
            <w:pPr>
              <w:pStyle w:val="ListParagraph"/>
              <w:numPr>
                <w:ilvl w:val="2"/>
                <w:numId w:val="27"/>
              </w:numPr>
              <w:spacing w:after="200"/>
              <w:ind w:left="426"/>
              <w:jc w:val="both"/>
              <w:rPr>
                <w:rFonts w:eastAsia="Times New Roman"/>
                <w:sz w:val="26"/>
                <w:szCs w:val="26"/>
              </w:rPr>
            </w:pPr>
            <w:r w:rsidRPr="002C3952">
              <w:rPr>
                <w:rFonts w:eastAsia="Times New Roman"/>
                <w:sz w:val="26"/>
                <w:szCs w:val="26"/>
              </w:rPr>
              <w:t>Nói đi đôi với làm, phải nêu gương về đạo đức.</w:t>
            </w:r>
          </w:p>
          <w:p w:rsidR="002E3695" w:rsidRPr="002C3952" w:rsidRDefault="002E3695" w:rsidP="00B413DB">
            <w:pPr>
              <w:pStyle w:val="ListParagraph"/>
              <w:numPr>
                <w:ilvl w:val="2"/>
                <w:numId w:val="27"/>
              </w:numPr>
              <w:spacing w:after="200"/>
              <w:ind w:left="426"/>
              <w:jc w:val="both"/>
              <w:rPr>
                <w:rFonts w:eastAsia="Times New Roman"/>
                <w:sz w:val="26"/>
                <w:szCs w:val="26"/>
              </w:rPr>
            </w:pPr>
            <w:r w:rsidRPr="002C3952">
              <w:rPr>
                <w:rFonts w:eastAsia="Times New Roman"/>
                <w:sz w:val="26"/>
                <w:szCs w:val="26"/>
              </w:rPr>
              <w:t>Xây đi đôi với chống. Lấy gương người tốt việc tốt hàng ngày giáo dục lẫn nhau là một trong những cách tốt nhất để xây dựng Đảng, xây dựng các tổ chức cách mạng, xây dựng con người mới, cuộc sống mới.</w:t>
            </w:r>
          </w:p>
          <w:p w:rsidR="002E3695" w:rsidRPr="002C3952" w:rsidRDefault="002E3695" w:rsidP="00B413DB">
            <w:pPr>
              <w:rPr>
                <w:rFonts w:eastAsia="Times New Roman"/>
                <w:b/>
                <w:sz w:val="26"/>
                <w:szCs w:val="26"/>
              </w:rPr>
            </w:pPr>
            <w:r w:rsidRPr="002C3952">
              <w:rPr>
                <w:rFonts w:eastAsia="Times New Roman"/>
                <w:b/>
                <w:sz w:val="26"/>
                <w:szCs w:val="26"/>
              </w:rPr>
              <w:t xml:space="preserve">(b) Yêu cầu về năng lực </w:t>
            </w:r>
          </w:p>
          <w:p w:rsidR="002E3695" w:rsidRPr="002C3952" w:rsidRDefault="002E3695" w:rsidP="00B413DB">
            <w:pPr>
              <w:jc w:val="both"/>
              <w:rPr>
                <w:rFonts w:eastAsia="Times New Roman"/>
                <w:sz w:val="26"/>
                <w:szCs w:val="26"/>
              </w:rPr>
            </w:pPr>
            <w:r w:rsidRPr="002C3952">
              <w:rPr>
                <w:rFonts w:eastAsia="Times New Roman"/>
                <w:sz w:val="26"/>
                <w:szCs w:val="26"/>
              </w:rPr>
              <w:t>- Trên nền tảng đạo đức là gốc, người cán bộ phải có năng lực lãnh đạo và tổ chức thực hiện đường lối, chủ trương, chính sách của Đảng và chính phủ.</w:t>
            </w:r>
          </w:p>
          <w:p w:rsidR="002E3695" w:rsidRPr="002C3952" w:rsidRDefault="002E3695" w:rsidP="00B413DB">
            <w:pPr>
              <w:jc w:val="both"/>
              <w:rPr>
                <w:rFonts w:eastAsia="Times New Roman"/>
                <w:sz w:val="26"/>
                <w:szCs w:val="26"/>
              </w:rPr>
            </w:pPr>
            <w:r w:rsidRPr="002C3952">
              <w:rPr>
                <w:rFonts w:eastAsia="Times New Roman"/>
                <w:sz w:val="26"/>
                <w:szCs w:val="26"/>
              </w:rPr>
              <w:t>- Năng lực lãnh đạo của người cán bộ, xét đến cùng, là năng lực phục vụ nhân dân, đem lại lợi ích vật chất và tinh thần tốt nhất cho nhân dân. Muốn vậy cán bộ phải có năng lực học dân chúng, hỏi dân chúng, hiểu dân chúng. Bởi vì “Không học hỏi dânthì không lãnh đạo được dân”.</w:t>
            </w:r>
          </w:p>
          <w:p w:rsidR="002E3695" w:rsidRPr="002C3952" w:rsidRDefault="002E3695" w:rsidP="00B413DB">
            <w:pPr>
              <w:jc w:val="both"/>
              <w:rPr>
                <w:rFonts w:eastAsia="Times New Roman"/>
                <w:sz w:val="26"/>
                <w:szCs w:val="26"/>
              </w:rPr>
            </w:pPr>
            <w:r w:rsidRPr="002C3952">
              <w:rPr>
                <w:rFonts w:eastAsia="Times New Roman"/>
                <w:sz w:val="26"/>
                <w:szCs w:val="26"/>
              </w:rPr>
              <w:t>- Năng lực  của cán bộ không nằm ở lý luận mà nằm ở thực tiễn; phải từ trong quần chúng ra, trở lại nơi quần chúng. Việc gì cũng phải học hỏi và bàn bạc với dân chúng, giải thích cho dân chúng. Tin vào dân chúng. Đưa mọi vấn đề cho dân chúng thảo luận và tìm cách giải quyết.“ Nghị quyết gì mà dân chúng cho là không hợp thì để họ đề nghị sửa chữa. Dựa vào ý kiến của dân chúng mà sửa chữa cán bộ và tổ chức của ta”. Chúng ta không theo đuôi của quần chúng. Nhưng phải khéo tập trung ý kiến của quần chúng, hóa nó thành cái đường lối để lãnh đạo quần chúng.</w:t>
            </w:r>
          </w:p>
          <w:p w:rsidR="002E3695" w:rsidRPr="002C3952" w:rsidRDefault="002E3695" w:rsidP="00B413DB">
            <w:pPr>
              <w:jc w:val="both"/>
              <w:rPr>
                <w:rFonts w:eastAsia="Times New Roman"/>
                <w:sz w:val="26"/>
                <w:szCs w:val="26"/>
              </w:rPr>
            </w:pPr>
            <w:r w:rsidRPr="002C3952">
              <w:rPr>
                <w:rFonts w:eastAsia="Times New Roman"/>
                <w:sz w:val="26"/>
                <w:szCs w:val="26"/>
              </w:rPr>
              <w:sym w:font="Wingdings" w:char="F0E0"/>
            </w:r>
            <w:r w:rsidRPr="002C3952">
              <w:rPr>
                <w:rFonts w:eastAsia="Times New Roman"/>
                <w:sz w:val="26"/>
                <w:szCs w:val="26"/>
              </w:rPr>
              <w:t>Tổng kết lại mối quan hệ giữa tài và đức của cán bộ theo TT HCM như sau: Đức là cái gốc, theo Bác: “ Có tài mà không có đức là người vô dụng; Có đức mà không có tài làm việc gì cũng khó”</w:t>
            </w:r>
          </w:p>
          <w:p w:rsidR="002E3695" w:rsidRPr="002C3952" w:rsidRDefault="002E3695" w:rsidP="00B413DB">
            <w:pPr>
              <w:jc w:val="both"/>
              <w:rPr>
                <w:rFonts w:eastAsia="Times New Roman"/>
                <w:sz w:val="26"/>
                <w:szCs w:val="26"/>
              </w:rPr>
            </w:pPr>
            <w:r w:rsidRPr="002C3952">
              <w:rPr>
                <w:rFonts w:eastAsia="Times New Roman"/>
                <w:sz w:val="26"/>
                <w:szCs w:val="26"/>
              </w:rPr>
              <w:t xml:space="preserve">(c) </w:t>
            </w:r>
            <w:r w:rsidRPr="002C3952">
              <w:rPr>
                <w:rFonts w:eastAsia="Times New Roman"/>
                <w:b/>
                <w:sz w:val="26"/>
                <w:szCs w:val="26"/>
              </w:rPr>
              <w:t>Yêu cầu về phong cách:</w:t>
            </w:r>
          </w:p>
          <w:p w:rsidR="002E3695" w:rsidRPr="002C3952" w:rsidRDefault="002E3695" w:rsidP="00B413DB">
            <w:pPr>
              <w:jc w:val="both"/>
              <w:rPr>
                <w:rFonts w:eastAsia="Times New Roman"/>
                <w:sz w:val="26"/>
                <w:szCs w:val="26"/>
              </w:rPr>
            </w:pPr>
            <w:r w:rsidRPr="002C3952">
              <w:rPr>
                <w:rFonts w:eastAsia="Times New Roman"/>
                <w:b/>
                <w:sz w:val="26"/>
                <w:szCs w:val="26"/>
              </w:rPr>
              <w:t>Rèn luyện phong cách tư duy:</w:t>
            </w:r>
            <w:r w:rsidRPr="002C3952">
              <w:rPr>
                <w:rFonts w:eastAsia="Times New Roman"/>
                <w:sz w:val="26"/>
                <w:szCs w:val="26"/>
              </w:rPr>
              <w:t xml:space="preserve"> mỗi cán bộ, đảng viên phải có tinh thần độc lập, tự chủ, sáng tạo. Tư duy phải xuất phát từ thực tế VN, địa phương, ngành mình, phù hợp với những điều kiện lịch sử cụ thể.</w:t>
            </w:r>
          </w:p>
          <w:p w:rsidR="002E3695" w:rsidRPr="002C3952" w:rsidRDefault="002E3695" w:rsidP="00B413DB">
            <w:pPr>
              <w:jc w:val="both"/>
              <w:rPr>
                <w:rFonts w:eastAsia="Times New Roman"/>
                <w:sz w:val="26"/>
                <w:szCs w:val="26"/>
              </w:rPr>
            </w:pPr>
            <w:r w:rsidRPr="002C3952">
              <w:rPr>
                <w:rFonts w:eastAsia="Times New Roman"/>
                <w:b/>
                <w:sz w:val="26"/>
                <w:szCs w:val="26"/>
              </w:rPr>
              <w:t>Rèn luyện phong cách diễn đạt:</w:t>
            </w:r>
            <w:r w:rsidRPr="002C3952">
              <w:rPr>
                <w:rFonts w:eastAsia="Times New Roman"/>
                <w:sz w:val="26"/>
                <w:szCs w:val="26"/>
              </w:rPr>
              <w:t xml:space="preserve"> Diễn đạt thể hiện ở nói và viết. Phải xác định rõ chủ đề, đối tượng, mục đích của việc nói và viết, từ đó tìm ra cách nói, cách viết phù hợp với đối tượng, rõ chủ đề và đạt mục đích đề ra. Nói và viết phải chân thực, không nên nói ẩu, không được bịa ra. Viết, nói ngắn gọn nhưng phải cô đọng, hàm súc, mỗi câu mỗi chữ có mục đích, có ý nghĩa. Diễn đạt phải trong sáng, giản dị, dễ hiểu, dễ nhớ và dễ làm.</w:t>
            </w:r>
          </w:p>
          <w:p w:rsidR="002E3695" w:rsidRPr="002C3952" w:rsidRDefault="002E3695" w:rsidP="00B413DB">
            <w:pPr>
              <w:jc w:val="both"/>
              <w:rPr>
                <w:rFonts w:eastAsia="Times New Roman"/>
                <w:b/>
                <w:sz w:val="26"/>
                <w:szCs w:val="26"/>
              </w:rPr>
            </w:pPr>
            <w:r w:rsidRPr="002C3952">
              <w:rPr>
                <w:rFonts w:eastAsia="Times New Roman"/>
                <w:b/>
                <w:sz w:val="26"/>
                <w:szCs w:val="26"/>
              </w:rPr>
              <w:t>Rèn luyện phong cách làm việc:</w:t>
            </w:r>
          </w:p>
          <w:p w:rsidR="002E3695" w:rsidRPr="002C3952" w:rsidRDefault="002E3695" w:rsidP="00B413DB">
            <w:pPr>
              <w:pStyle w:val="ListParagraph"/>
              <w:numPr>
                <w:ilvl w:val="2"/>
                <w:numId w:val="27"/>
              </w:numPr>
              <w:spacing w:after="200"/>
              <w:ind w:left="426"/>
              <w:jc w:val="both"/>
              <w:rPr>
                <w:rFonts w:eastAsia="Times New Roman"/>
                <w:sz w:val="26"/>
                <w:szCs w:val="26"/>
              </w:rPr>
            </w:pPr>
            <w:r w:rsidRPr="002C3952">
              <w:rPr>
                <w:rFonts w:eastAsia="Times New Roman"/>
                <w:sz w:val="26"/>
                <w:szCs w:val="26"/>
              </w:rPr>
              <w:lastRenderedPageBreak/>
              <w:t xml:space="preserve">Tác phong quần chúng: thứ nhất, đặt lợi ích của quần chúng nhân dân lên trên hết. Thứ hai, liên hệ chặt chẽ với nhân dân. Thứ ba, việc gì cũng bàn với nhân dân, giải thích cho nhân dân hiểu rõ. Thứ tư, có khuyết điểm thì thật thà tự phê bình trước nhân dân và hoan nghênh nhân dân phê bình mình. Thứ năm, sẵn sàng học hỏi nhân dân. Thứ sáu, chống bệnh quan liêu. </w:t>
            </w:r>
          </w:p>
          <w:p w:rsidR="002E3695" w:rsidRPr="002C3952" w:rsidRDefault="002E3695" w:rsidP="00B413DB">
            <w:pPr>
              <w:pStyle w:val="ListParagraph"/>
              <w:numPr>
                <w:ilvl w:val="2"/>
                <w:numId w:val="27"/>
              </w:numPr>
              <w:spacing w:after="200"/>
              <w:ind w:left="426"/>
              <w:jc w:val="both"/>
              <w:rPr>
                <w:rFonts w:eastAsia="Times New Roman"/>
                <w:sz w:val="26"/>
                <w:szCs w:val="26"/>
              </w:rPr>
            </w:pPr>
            <w:r w:rsidRPr="002C3952">
              <w:rPr>
                <w:rFonts w:eastAsia="Times New Roman"/>
                <w:sz w:val="26"/>
                <w:szCs w:val="26"/>
              </w:rPr>
              <w:t>Tác phong tập thể, dân chủ: thứ nhất, phát huy sức mạnh trí tuệ của tập thể. Thứ hai, mở rộng dân chủ trong sinh hoạt Đảng. Thứ ba, nhận trách nhiệm cá nhân, hoàn thành tốt nhiệm vụ được giao và tuyệt đối tuân thủ nguyên tắc tập trung dân chủ, tập thể lãnh đạo, cá nhân phụ trách.</w:t>
            </w:r>
          </w:p>
          <w:p w:rsidR="002E3695" w:rsidRPr="002C3952" w:rsidRDefault="002E3695" w:rsidP="00B413DB">
            <w:pPr>
              <w:pStyle w:val="ListParagraph"/>
              <w:numPr>
                <w:ilvl w:val="2"/>
                <w:numId w:val="27"/>
              </w:numPr>
              <w:spacing w:after="200"/>
              <w:ind w:left="426"/>
              <w:jc w:val="both"/>
              <w:rPr>
                <w:rFonts w:eastAsia="Times New Roman"/>
                <w:sz w:val="26"/>
                <w:szCs w:val="26"/>
              </w:rPr>
            </w:pPr>
            <w:r w:rsidRPr="002C3952">
              <w:rPr>
                <w:rFonts w:eastAsia="Times New Roman"/>
                <w:sz w:val="26"/>
                <w:szCs w:val="26"/>
              </w:rPr>
              <w:t>Tác phong khoa học: làm việc cần phải đi sâu đi sát điều tra nghiên cứu, nắm người, nắm việc, nắm tình hình cụ thể. Phải nắm thông tin và xử lý thông tin một cách khoa học. Làm việc phải có mục đích rõ ràng, chương trình, kế hoạch đặt ra phải sát hợp theo phương châm: “kế hoạch một, biện pháp mười, quyết tâm hai mươi”. Tác phong khoa học đòi hỏi lãnh đạo phải cụ thể, phải kịp thời, phải thiết thực, phải có trọng điểm và có điển hình.</w:t>
            </w:r>
          </w:p>
          <w:p w:rsidR="002E3695" w:rsidRPr="002C3952" w:rsidRDefault="002E3695" w:rsidP="00B413DB">
            <w:pPr>
              <w:jc w:val="both"/>
              <w:rPr>
                <w:rFonts w:eastAsia="Times New Roman"/>
                <w:sz w:val="26"/>
                <w:szCs w:val="26"/>
              </w:rPr>
            </w:pPr>
            <w:r w:rsidRPr="002C3952">
              <w:rPr>
                <w:rFonts w:eastAsia="Times New Roman"/>
                <w:b/>
                <w:sz w:val="26"/>
                <w:szCs w:val="26"/>
              </w:rPr>
              <w:t>Rèn luyện phong cách ứng xử.</w:t>
            </w:r>
            <w:r w:rsidRPr="002C3952">
              <w:rPr>
                <w:rFonts w:eastAsia="Times New Roman"/>
                <w:sz w:val="26"/>
                <w:szCs w:val="26"/>
              </w:rPr>
              <w:t xml:space="preserve"> Thể hiện bằng ngôn ngữ, cử chỉ, thái độ, nhưng nó chính là bắt nguồn từ nhân cách, từ cuộc đời của chủ thể đối với đối tượng và của chủ thể đối với bản thân mình trong quan hệ với đối tượng.phải ứng xử tự nhiên, bình dị, cởi mở, chân tình, vừa chủ động vừa linh hoạt, vừa ân cần, tế nhị. Trong ứng xử cần có thái độ khiêm nhường.</w:t>
            </w:r>
          </w:p>
          <w:p w:rsidR="002E3695" w:rsidRPr="002C3952" w:rsidRDefault="002E3695" w:rsidP="00B413DB">
            <w:pPr>
              <w:tabs>
                <w:tab w:val="left" w:pos="418"/>
              </w:tabs>
              <w:spacing w:before="120" w:after="120"/>
              <w:contextualSpacing/>
              <w:jc w:val="both"/>
              <w:rPr>
                <w:rFonts w:eastAsia="Times New Roman"/>
                <w:sz w:val="26"/>
                <w:szCs w:val="26"/>
              </w:rPr>
            </w:pPr>
            <w:r w:rsidRPr="002C3952">
              <w:rPr>
                <w:rFonts w:eastAsia="Times New Roman"/>
                <w:b/>
                <w:sz w:val="26"/>
                <w:szCs w:val="26"/>
              </w:rPr>
              <w:t xml:space="preserve">Rèn luyện phong cách sinh hoạt: </w:t>
            </w:r>
            <w:r w:rsidRPr="002C3952">
              <w:rPr>
                <w:rFonts w:eastAsia="Times New Roman"/>
                <w:sz w:val="26"/>
                <w:szCs w:val="26"/>
              </w:rPr>
              <w:t>Cán bộ, đảng viên phải rèn luyện từ cái ăn, cái mặc đến sử dụng trang thiết bị vật dụng cho sinh hoạt hàng ngày trong đi lại, ở phòng làm việc. Cán bộ, đảng viên phải đặt cho mình một kỷ luật chặt chẽ, giữ nếp trật tự, ngăn nắp, gọn gàng, chú ts rèn luyện sức khỏe, sắp xếp thời gian tiến hành mọi việc thật hợp lý và có hiệu quả nhất.</w:t>
            </w:r>
          </w:p>
          <w:p w:rsidR="002E3695" w:rsidRPr="002C3952" w:rsidRDefault="002E3695" w:rsidP="00B413DB">
            <w:pPr>
              <w:tabs>
                <w:tab w:val="left" w:pos="418"/>
              </w:tabs>
              <w:spacing w:before="120" w:after="120"/>
              <w:contextualSpacing/>
              <w:jc w:val="both"/>
              <w:rPr>
                <w:b/>
                <w:color w:val="000000"/>
                <w:sz w:val="26"/>
                <w:szCs w:val="26"/>
              </w:rPr>
            </w:pPr>
            <w:r w:rsidRPr="002C3952">
              <w:rPr>
                <w:rFonts w:eastAsia="Times New Roman"/>
                <w:b/>
                <w:sz w:val="26"/>
                <w:szCs w:val="26"/>
              </w:rPr>
              <w:t xml:space="preserve">3. </w:t>
            </w:r>
            <w:r w:rsidRPr="002C3952">
              <w:rPr>
                <w:b/>
                <w:color w:val="000000"/>
                <w:sz w:val="26"/>
                <w:szCs w:val="26"/>
              </w:rPr>
              <w:t>Quan điểm của Đảng Cộng sản Việt Nam hiện nay</w:t>
            </w:r>
          </w:p>
          <w:p w:rsidR="002E3695" w:rsidRPr="002C3952" w:rsidRDefault="002E3695" w:rsidP="00B413DB">
            <w:pPr>
              <w:jc w:val="both"/>
              <w:rPr>
                <w:rFonts w:eastAsia="Times New Roman"/>
                <w:b/>
                <w:sz w:val="26"/>
                <w:szCs w:val="26"/>
              </w:rPr>
            </w:pPr>
            <w:r w:rsidRPr="002C3952">
              <w:rPr>
                <w:sz w:val="26"/>
                <w:szCs w:val="26"/>
              </w:rPr>
              <w:t>3.1.</w:t>
            </w:r>
            <w:r w:rsidRPr="002C3952">
              <w:rPr>
                <w:rFonts w:eastAsia="Times New Roman"/>
                <w:b/>
                <w:sz w:val="26"/>
                <w:szCs w:val="26"/>
              </w:rPr>
              <w:t xml:space="preserve"> Sự vận dụng của Đảng ta hiện nay đối với cán bộ:</w:t>
            </w:r>
          </w:p>
          <w:p w:rsidR="002E3695" w:rsidRPr="002C3952" w:rsidRDefault="002E3695" w:rsidP="00B413DB">
            <w:pPr>
              <w:jc w:val="both"/>
              <w:rPr>
                <w:rFonts w:eastAsia="Times New Roman"/>
                <w:b/>
                <w:sz w:val="26"/>
                <w:szCs w:val="26"/>
              </w:rPr>
            </w:pPr>
            <w:r w:rsidRPr="002C3952">
              <w:rPr>
                <w:b/>
                <w:sz w:val="26"/>
                <w:szCs w:val="26"/>
              </w:rPr>
              <w:t>(a) Ưu điểm</w:t>
            </w:r>
          </w:p>
          <w:p w:rsidR="002E3695" w:rsidRPr="002C3952" w:rsidRDefault="002E3695" w:rsidP="00B413DB">
            <w:pPr>
              <w:widowControl w:val="0"/>
              <w:jc w:val="both"/>
              <w:rPr>
                <w:rFonts w:eastAsia="Times New Roman"/>
                <w:bCs/>
                <w:iCs/>
                <w:sz w:val="26"/>
                <w:szCs w:val="26"/>
              </w:rPr>
            </w:pPr>
            <w:r w:rsidRPr="002C3952">
              <w:rPr>
                <w:rFonts w:eastAsia="Times New Roman"/>
                <w:bCs/>
                <w:iCs/>
                <w:sz w:val="26"/>
                <w:szCs w:val="26"/>
              </w:rPr>
              <w:t>- Đa số cán bộ phấn khởi và tin tưởng vào thành công của công cuộc đổi mới; kiên định mục tiêu, con đường mà Đảng, Bác Hồ và nhân dân ta đã lựa chọn; tham gia tích cực vào quá trình công nghiệp hóa, hiện đại hóa đất nước. Năng lực, trình độ lãnh đạo, quản lý kinh tế - xã hội có tiến bộ rõ rệt; có khả năng tiếp cận và tích lũy được nhiều kinh nghiệm trong điều kiện phát triển nền kinh tế thị trường, xây dựng Nhà nước pháp quyền xã hội chủ nghĩa, hội nhập quốc tế; năng động, sáng tạo trong thực hiện đường lối, chủ trương, chính sách của Đảng, pháp luật của Nhà nước; đóng góp xứng đáng vào thành tựu rất quan trọng trong phát triển kinh tế - xã hội và công cuộc đổi mới đất nước.</w:t>
            </w:r>
          </w:p>
          <w:p w:rsidR="002E3695" w:rsidRPr="002C3952" w:rsidRDefault="002E3695" w:rsidP="00B413DB">
            <w:pPr>
              <w:widowControl w:val="0"/>
              <w:jc w:val="both"/>
              <w:rPr>
                <w:rFonts w:eastAsia="Times New Roman"/>
                <w:bCs/>
                <w:iCs/>
                <w:sz w:val="26"/>
                <w:szCs w:val="26"/>
              </w:rPr>
            </w:pPr>
            <w:r w:rsidRPr="002C3952">
              <w:rPr>
                <w:rFonts w:eastAsia="Times New Roman"/>
                <w:bCs/>
                <w:iCs/>
                <w:sz w:val="26"/>
                <w:szCs w:val="26"/>
              </w:rPr>
              <w:t>- Đội ngũ cán bộ được tăng cường về số lượng, trình độ lãnh đạo, quản lý; chuyên môn, nghiệp vụ; lý luận chính trị được nâng lên. Cơ cấu đội ngũ cán bộ ngày càng hợp lý hơn; tỷ lệ cán bộ trẻ, cán bộ nữ ở một số ngành, một số lĩnh vực tăng khá. Đội ngũ cán bộ trẻ được đào tạo cơ bản, có kiến thức, trình độ, năng lực, có khả năng hội nhập quốc tế, đang vươn lên đáp ứng yêu cầu nhiệm vụ của thời kỳ mới.</w:t>
            </w:r>
          </w:p>
          <w:p w:rsidR="002E3695" w:rsidRPr="002C3952" w:rsidRDefault="002E3695" w:rsidP="00B413DB">
            <w:pPr>
              <w:widowControl w:val="0"/>
              <w:spacing w:before="240"/>
              <w:jc w:val="both"/>
              <w:rPr>
                <w:rFonts w:eastAsia="Times New Roman"/>
                <w:b/>
                <w:bCs/>
                <w:iCs/>
                <w:sz w:val="26"/>
                <w:szCs w:val="26"/>
              </w:rPr>
            </w:pPr>
            <w:r w:rsidRPr="002C3952">
              <w:rPr>
                <w:rFonts w:eastAsia="Times New Roman"/>
                <w:bCs/>
                <w:iCs/>
                <w:sz w:val="26"/>
                <w:szCs w:val="26"/>
              </w:rPr>
              <w:t>- Số đông cán bộ có phẩm chất đạo đức tốt, có lối sống lành mạnh, giản dị, gắn bó, gần gũi với nhân dân</w:t>
            </w:r>
          </w:p>
          <w:p w:rsidR="002E3695" w:rsidRPr="002C3952" w:rsidRDefault="002E3695" w:rsidP="00B413DB">
            <w:pPr>
              <w:widowControl w:val="0"/>
              <w:spacing w:before="240"/>
              <w:jc w:val="both"/>
              <w:rPr>
                <w:rFonts w:eastAsia="Times New Roman"/>
                <w:b/>
                <w:bCs/>
                <w:iCs/>
                <w:sz w:val="26"/>
                <w:szCs w:val="26"/>
              </w:rPr>
            </w:pPr>
            <w:r w:rsidRPr="002C3952">
              <w:rPr>
                <w:rFonts w:eastAsia="Times New Roman"/>
                <w:b/>
                <w:bCs/>
                <w:iCs/>
                <w:sz w:val="26"/>
                <w:szCs w:val="26"/>
              </w:rPr>
              <w:lastRenderedPageBreak/>
              <w:t>(b) Hạn chế</w:t>
            </w:r>
          </w:p>
          <w:p w:rsidR="002E3695" w:rsidRPr="002C3952" w:rsidRDefault="002E3695" w:rsidP="00B413DB">
            <w:pPr>
              <w:widowControl w:val="0"/>
              <w:jc w:val="both"/>
              <w:rPr>
                <w:rFonts w:eastAsia="Times New Roman"/>
                <w:bCs/>
                <w:iCs/>
                <w:sz w:val="26"/>
                <w:szCs w:val="26"/>
              </w:rPr>
            </w:pPr>
            <w:r w:rsidRPr="002C3952">
              <w:rPr>
                <w:rFonts w:eastAsia="Times New Roman"/>
                <w:bCs/>
                <w:iCs/>
                <w:sz w:val="26"/>
                <w:szCs w:val="26"/>
              </w:rPr>
              <w:t>- Tình trạng suy thoái về tư tưởng chính trị, đạo đức, lối sống, bệnh cơ hội, chủ nghĩa cá nhân, thực dụng, thoái hóa, biến chất, quan liêu, tham nhũng, lãng phí, thiếu trách nhiệm, thiếu tự giác rèn luyện, phấn đấu, thiếu tình đồng chí trong một bộ phận cán bộ diễn ra nghiêm trọng, kéo dài nhưng chưa có giải pháp hữu hiệu để ngăn chặn và kịp thời xử lý. Một số ít cán bộ có biểu hiện bất mãn, suy giảm niềm tin, nói và làm trái quan điểm, đường lối của Đảng, vi phạm nguyên tắc, vi phạm pháp luật gây ảnh hưởng rất xấu trong xã hội. Tình trạng cán bộ, công chức bỏ việc, chuyển sang làm kinh tế hoặc những nơi có thu nhập cao hơn đang có chiều hướng gia tăng; tình trạng “chạy chức”, “chạy quyền”, “chạy tội”, “chạy bằng cấp” không giảm. Những biểu hiện tiêu cực nêu trên chưa được ngăn chặn, đẩy lùi có hiệu quả, thậm chí có mặt còn nghiêm trọng hơn đã làm giảm lòng tin của nhân dân đối với Đảng, với chế độ.</w:t>
            </w:r>
          </w:p>
          <w:p w:rsidR="002E3695" w:rsidRPr="002C3952" w:rsidRDefault="002E3695" w:rsidP="00B413DB">
            <w:pPr>
              <w:widowControl w:val="0"/>
              <w:jc w:val="both"/>
              <w:rPr>
                <w:rFonts w:eastAsia="Times New Roman"/>
                <w:bCs/>
                <w:iCs/>
                <w:sz w:val="26"/>
                <w:szCs w:val="26"/>
              </w:rPr>
            </w:pPr>
            <w:r w:rsidRPr="002C3952">
              <w:rPr>
                <w:rFonts w:eastAsia="Times New Roman"/>
                <w:bCs/>
                <w:iCs/>
                <w:sz w:val="26"/>
                <w:szCs w:val="26"/>
              </w:rPr>
              <w:t>- Chất lượng đội ngũ cán bộ còn nhiều yếu kém, bất cập, chưa đáp ứng tốt yêu cầu nhiệm vụ của thời kỳ mới trong lĩnh vực xây dựng Đảng, quản lý nhà nước, quản trị doanh nghiệp và hội nhập kinh tế quốc tế. Từ nhận thức đến lãnh đạo, tổ chức thực hiện mô hình phát triển cũng như bản lĩnh hội nhập và xử lý những tình huống phát sinh còn nhiều lúng túng.</w:t>
            </w:r>
          </w:p>
          <w:p w:rsidR="002E3695" w:rsidRPr="002C3952" w:rsidRDefault="002E3695" w:rsidP="00B413DB">
            <w:pPr>
              <w:tabs>
                <w:tab w:val="left" w:pos="418"/>
              </w:tabs>
              <w:spacing w:before="120" w:after="120"/>
              <w:contextualSpacing/>
              <w:jc w:val="both"/>
              <w:rPr>
                <w:rFonts w:eastAsia="Times New Roman"/>
                <w:bCs/>
                <w:iCs/>
                <w:sz w:val="26"/>
                <w:szCs w:val="26"/>
              </w:rPr>
            </w:pPr>
            <w:r w:rsidRPr="002C3952">
              <w:rPr>
                <w:rFonts w:eastAsia="Times New Roman"/>
                <w:bCs/>
                <w:iCs/>
                <w:sz w:val="26"/>
                <w:szCs w:val="26"/>
              </w:rPr>
              <w:t>- Cơ cấu đội ngũ cán bộ vẫn mất cân đối, thiếu đồng bộ, chưa hợp lý. Việc chuyển tiếp giữa các thế hệ lãnh đạo chưa được chuẩn bị chu đáo; thiếu cán bộ lãnh đạo, quản lý giỏi, cán bộ đầu ngành và cán bộ có trình độ cao, có khả năng dự báo, xử lý tốt những vấn đề phức tạp nảy sinh, nhất là lĩnh vực quản lý tài chính - tiền tệ, văn hóa - thông tin, tôn giáo; phát triển các ngành nghề, sản phẩm, công trình công nghệ cao; mở rộng hội nhập kinh tế quốc tế, qui hoạch phát triển. Phân bố cán bộ không đều và chưa phù hợp với sự chuyển dịch cơ cấu kinh tế, ngành nghề, lao động; tình trạng vừa thừa, vừa thiếu cán bộ vẫn phổ biến</w:t>
            </w:r>
          </w:p>
          <w:p w:rsidR="002E3695" w:rsidRPr="002C3952" w:rsidRDefault="002E3695" w:rsidP="00B413DB">
            <w:pPr>
              <w:jc w:val="both"/>
              <w:rPr>
                <w:rFonts w:eastAsia="Times New Roman"/>
                <w:b/>
                <w:sz w:val="26"/>
                <w:szCs w:val="26"/>
              </w:rPr>
            </w:pPr>
            <w:r w:rsidRPr="002C3952">
              <w:rPr>
                <w:rFonts w:eastAsia="Times New Roman"/>
                <w:b/>
                <w:bCs/>
                <w:iCs/>
                <w:sz w:val="26"/>
                <w:szCs w:val="26"/>
              </w:rPr>
              <w:t xml:space="preserve">3.2. </w:t>
            </w:r>
            <w:r w:rsidRPr="002C3952">
              <w:rPr>
                <w:rFonts w:eastAsia="Times New Roman"/>
                <w:b/>
                <w:sz w:val="26"/>
                <w:szCs w:val="26"/>
              </w:rPr>
              <w:t>Sự vận dụng của Đảng ta hiện nay đối với công tác cán bộ:</w:t>
            </w:r>
          </w:p>
          <w:p w:rsidR="002E3695" w:rsidRPr="002C3952" w:rsidRDefault="002E3695" w:rsidP="00B413DB">
            <w:pPr>
              <w:pStyle w:val="Style4"/>
              <w:spacing w:before="0" w:line="276" w:lineRule="auto"/>
              <w:rPr>
                <w:rFonts w:ascii="Times New Roman" w:hAnsi="Times New Roman"/>
                <w:sz w:val="26"/>
                <w:szCs w:val="26"/>
              </w:rPr>
            </w:pPr>
            <w:r w:rsidRPr="002C3952">
              <w:rPr>
                <w:rFonts w:ascii="Times New Roman" w:hAnsi="Times New Roman"/>
                <w:sz w:val="26"/>
                <w:szCs w:val="26"/>
              </w:rPr>
              <w:t>Ưu điểm</w:t>
            </w:r>
          </w:p>
          <w:p w:rsidR="002E3695" w:rsidRPr="002C3952" w:rsidRDefault="002E3695" w:rsidP="00B413DB">
            <w:pPr>
              <w:pStyle w:val="Style4"/>
              <w:spacing w:before="0" w:line="276" w:lineRule="auto"/>
              <w:rPr>
                <w:rFonts w:ascii="Times New Roman" w:hAnsi="Times New Roman"/>
                <w:b w:val="0"/>
                <w:sz w:val="26"/>
                <w:szCs w:val="26"/>
              </w:rPr>
            </w:pPr>
            <w:r w:rsidRPr="002C3952">
              <w:rPr>
                <w:rFonts w:ascii="Times New Roman" w:hAnsi="Times New Roman"/>
                <w:b w:val="0"/>
                <w:sz w:val="26"/>
                <w:szCs w:val="26"/>
              </w:rPr>
              <w:t>- Đảng và nhà nước đã thể chế hóa . Cụ thể hóa một bước nhiều chủ trương, quan điểm, giải pháp lớn về công tác cán bộ đề ra trong chiến lược.</w:t>
            </w:r>
          </w:p>
          <w:p w:rsidR="002E3695" w:rsidRPr="002C3952" w:rsidRDefault="002E3695" w:rsidP="00B413DB">
            <w:pPr>
              <w:pStyle w:val="Style4"/>
              <w:spacing w:before="0" w:line="276" w:lineRule="auto"/>
              <w:rPr>
                <w:rFonts w:ascii="Times New Roman" w:hAnsi="Times New Roman"/>
                <w:b w:val="0"/>
                <w:sz w:val="26"/>
                <w:szCs w:val="26"/>
              </w:rPr>
            </w:pPr>
            <w:r w:rsidRPr="002C3952">
              <w:rPr>
                <w:rFonts w:ascii="Times New Roman" w:hAnsi="Times New Roman"/>
                <w:b w:val="0"/>
                <w:sz w:val="26"/>
                <w:szCs w:val="26"/>
              </w:rPr>
              <w:t>- Công tác cán bộ đã bám sát nhiệm vụ chính trị và yêu cầu xây dựng đội ngũ cán bộ trong thời kỳ mới; đã triển khai tương đối đồng bộ các khâu: quản lý, đánh giá, tuyển chọn, quy hoạch, đào tạo, bồi dưỡng, luân chuyển, bố trí, sử dụng, bảo vệ chính trị nội bộ và thực hiện chính sách cán bộ, trong đó công tác quy hoạch và luân chuyển cán bộ có những chuyển biến tích cực.</w:t>
            </w:r>
          </w:p>
          <w:p w:rsidR="002E3695" w:rsidRPr="002C3952" w:rsidRDefault="002E3695" w:rsidP="00B413DB">
            <w:pPr>
              <w:pStyle w:val="Style4"/>
              <w:spacing w:before="0" w:line="276" w:lineRule="auto"/>
              <w:rPr>
                <w:rFonts w:ascii="Times New Roman" w:hAnsi="Times New Roman"/>
                <w:sz w:val="26"/>
                <w:szCs w:val="26"/>
              </w:rPr>
            </w:pPr>
            <w:r w:rsidRPr="002C3952">
              <w:rPr>
                <w:rFonts w:ascii="Times New Roman" w:hAnsi="Times New Roman"/>
                <w:b w:val="0"/>
                <w:sz w:val="26"/>
                <w:szCs w:val="26"/>
              </w:rPr>
              <w:t>- Nội dung, phương pháp, cách làm có đổi mới, tiến bộ, dân chủ, công khai trong công tác cán bộ được mở rộng.</w:t>
            </w:r>
          </w:p>
          <w:p w:rsidR="002E3695" w:rsidRPr="002C3952" w:rsidRDefault="002E3695" w:rsidP="00B413DB">
            <w:pPr>
              <w:widowControl w:val="0"/>
              <w:spacing w:before="240"/>
              <w:jc w:val="both"/>
              <w:rPr>
                <w:rFonts w:eastAsia="Times New Roman"/>
                <w:b/>
                <w:bCs/>
                <w:iCs/>
                <w:sz w:val="26"/>
                <w:szCs w:val="26"/>
              </w:rPr>
            </w:pPr>
            <w:r w:rsidRPr="002C3952">
              <w:rPr>
                <w:rFonts w:eastAsia="Times New Roman"/>
                <w:b/>
                <w:bCs/>
                <w:iCs/>
                <w:sz w:val="26"/>
                <w:szCs w:val="26"/>
              </w:rPr>
              <w:t>Hạn chế</w:t>
            </w:r>
          </w:p>
          <w:p w:rsidR="002E3695" w:rsidRPr="002C3952" w:rsidRDefault="002E3695" w:rsidP="00B413DB">
            <w:pPr>
              <w:spacing w:before="60" w:after="60"/>
              <w:jc w:val="both"/>
              <w:rPr>
                <w:sz w:val="26"/>
                <w:szCs w:val="26"/>
                <w:lang w:val="it-IT"/>
              </w:rPr>
            </w:pPr>
            <w:r w:rsidRPr="002C3952">
              <w:rPr>
                <w:sz w:val="26"/>
                <w:szCs w:val="26"/>
                <w:lang w:val="it-IT"/>
              </w:rPr>
              <w:t xml:space="preserve">- Trong tự phê bình và phê bình, tình trạng nể nang né tránh, ngại va chạm vẫn còn khá phổ biến, một số cán bộ, Đảng viên chưa tự giác nhìn nhận đúng mức khuyết điểm và trách nhiệm của mình trong công việc </w:t>
            </w:r>
          </w:p>
          <w:p w:rsidR="002E3695" w:rsidRPr="002C3952" w:rsidRDefault="002E3695" w:rsidP="00B413DB">
            <w:pPr>
              <w:spacing w:before="60" w:after="60"/>
              <w:jc w:val="both"/>
              <w:rPr>
                <w:sz w:val="26"/>
                <w:szCs w:val="26"/>
                <w:lang w:val="it-IT"/>
              </w:rPr>
            </w:pPr>
            <w:r w:rsidRPr="002C3952">
              <w:rPr>
                <w:sz w:val="26"/>
                <w:szCs w:val="26"/>
                <w:lang w:val="it-IT"/>
              </w:rPr>
              <w:t>- Việc sửa đổi bổ sung hoặc ban hành mới các quy định của Đảng và Nhà nước theo hướng đề cao hơn trách nhiệm và quyền hạn của người đứng đầu trong mối quan hệ giữa tập thể và cá nhân chưa thực hiện được</w:t>
            </w:r>
          </w:p>
          <w:p w:rsidR="002E3695" w:rsidRPr="002C3952" w:rsidRDefault="002E3695" w:rsidP="00B413DB">
            <w:pPr>
              <w:spacing w:before="60" w:after="60"/>
              <w:jc w:val="both"/>
              <w:rPr>
                <w:sz w:val="26"/>
                <w:szCs w:val="26"/>
                <w:lang w:val="it-IT"/>
              </w:rPr>
            </w:pPr>
            <w:r w:rsidRPr="002C3952">
              <w:rPr>
                <w:sz w:val="26"/>
                <w:szCs w:val="26"/>
                <w:lang w:val="it-IT"/>
              </w:rPr>
              <w:lastRenderedPageBreak/>
              <w:t>- Tình trạng tham nhũng, lãng phí còn nghiêm trọng với biểu hiện ngày càng tinh vi, phức tạp</w:t>
            </w:r>
          </w:p>
          <w:p w:rsidR="002E3695" w:rsidRPr="002C3952" w:rsidRDefault="002E3695" w:rsidP="00B413DB">
            <w:pPr>
              <w:tabs>
                <w:tab w:val="left" w:pos="418"/>
              </w:tabs>
              <w:spacing w:before="120" w:after="120"/>
              <w:contextualSpacing/>
              <w:jc w:val="both"/>
              <w:rPr>
                <w:sz w:val="26"/>
                <w:szCs w:val="26"/>
                <w:lang w:val="it-IT"/>
              </w:rPr>
            </w:pPr>
            <w:r w:rsidRPr="002C3952">
              <w:rPr>
                <w:sz w:val="26"/>
                <w:szCs w:val="26"/>
                <w:lang w:val="it-IT"/>
              </w:rPr>
              <w:t>- Tình trạng suy thoái về tư tưởng chính trị, đạo đức lới sống của một bộ phận không nhỏ cán bộ Đảng viên chưa bị đẩy lùi.</w:t>
            </w:r>
          </w:p>
          <w:p w:rsidR="002E3695" w:rsidRPr="002C3952" w:rsidRDefault="002E3695" w:rsidP="00B413DB">
            <w:pPr>
              <w:spacing w:before="60" w:after="60"/>
              <w:jc w:val="both"/>
              <w:rPr>
                <w:b/>
                <w:sz w:val="26"/>
                <w:szCs w:val="26"/>
                <w:lang w:val="it-IT"/>
              </w:rPr>
            </w:pPr>
            <w:r w:rsidRPr="002C3952">
              <w:rPr>
                <w:b/>
                <w:sz w:val="26"/>
                <w:szCs w:val="26"/>
                <w:lang w:val="it-IT"/>
              </w:rPr>
              <w:t>4. Liên hệ bản thân</w:t>
            </w:r>
          </w:p>
          <w:p w:rsidR="002E3695" w:rsidRPr="002C3952" w:rsidRDefault="002E3695" w:rsidP="00421ADE">
            <w:pPr>
              <w:spacing w:before="120" w:after="120" w:line="400" w:lineRule="exact"/>
              <w:ind w:firstLine="612"/>
              <w:jc w:val="both"/>
              <w:rPr>
                <w:sz w:val="26"/>
                <w:szCs w:val="26"/>
              </w:rPr>
            </w:pPr>
            <w:r w:rsidRPr="002C3952">
              <w:rPr>
                <w:sz w:val="26"/>
                <w:szCs w:val="26"/>
              </w:rPr>
              <w:t>Chấp hành tốt đường lối, chủ trương, chính sách của Đảng, pháp luật của Nhà nước và các nguyên tắc tổ chức, kỷ luật của Đảng, nhất là việc thực hiện nguyên tắc tập trung dân chủ, tự phê bình và phê bình; có quan điểm, bản lĩnh chính trị vững vàng, kiên định lập trường, không dao động trước khó khăn, thách thức; thường xuyên nghiên cứu, học tập, vận dung chủ nghĩa Mác - Lênin, tư tưởng Hồ Chí Minh, các chỉ thị, nghị quyết của Đảng, các đợt sinh hoạt chính trị và cập nhật kiến thức mới.</w:t>
            </w:r>
          </w:p>
          <w:p w:rsidR="002E3695" w:rsidRPr="002C3952" w:rsidRDefault="002E3695" w:rsidP="00FC3711">
            <w:pPr>
              <w:pStyle w:val="NormalWeb"/>
              <w:spacing w:before="120" w:beforeAutospacing="0" w:after="120" w:afterAutospacing="0" w:line="400" w:lineRule="exact"/>
              <w:ind w:firstLine="574"/>
              <w:jc w:val="both"/>
              <w:rPr>
                <w:bCs/>
                <w:spacing w:val="-2"/>
                <w:sz w:val="26"/>
                <w:szCs w:val="26"/>
                <w:lang w:val="vi-VN"/>
              </w:rPr>
            </w:pPr>
            <w:r w:rsidRPr="002C3952">
              <w:rPr>
                <w:bCs/>
                <w:spacing w:val="-2"/>
                <w:sz w:val="26"/>
                <w:szCs w:val="26"/>
              </w:rPr>
              <w:t xml:space="preserve">Thực hiện tốt việc </w:t>
            </w:r>
            <w:r w:rsidRPr="002C3952">
              <w:rPr>
                <w:bCs/>
                <w:spacing w:val="-2"/>
                <w:sz w:val="26"/>
                <w:szCs w:val="26"/>
                <w:lang w:val="vi-VN"/>
              </w:rPr>
              <w:t xml:space="preserve">học tập và làm theo </w:t>
            </w:r>
            <w:r w:rsidRPr="002C3952">
              <w:rPr>
                <w:bCs/>
                <w:spacing w:val="-2"/>
                <w:sz w:val="26"/>
                <w:szCs w:val="26"/>
              </w:rPr>
              <w:t>tư tưởng, đạo đức, phong cách</w:t>
            </w:r>
            <w:r w:rsidRPr="002C3952">
              <w:rPr>
                <w:bCs/>
                <w:spacing w:val="-2"/>
                <w:sz w:val="26"/>
                <w:szCs w:val="26"/>
                <w:lang w:val="vi-VN"/>
              </w:rPr>
              <w:t xml:space="preserve"> Hồ Chí Minh; </w:t>
            </w:r>
            <w:r w:rsidRPr="002C3952">
              <w:rPr>
                <w:bCs/>
                <w:spacing w:val="-2"/>
                <w:sz w:val="26"/>
                <w:szCs w:val="26"/>
              </w:rPr>
              <w:t>giữ gìn đạo đức, lối sống, phát huy vai trò tiên phong, gương mẫu của cán bộ, đảng viên; có ý thức trong việc</w:t>
            </w:r>
            <w:r w:rsidRPr="002C3952">
              <w:rPr>
                <w:bCs/>
                <w:spacing w:val="-2"/>
                <w:sz w:val="26"/>
                <w:szCs w:val="26"/>
                <w:lang w:val="vi-VN"/>
              </w:rPr>
              <w:t xml:space="preserve"> </w:t>
            </w:r>
            <w:r w:rsidRPr="002C3952">
              <w:rPr>
                <w:bCs/>
                <w:spacing w:val="-2"/>
                <w:sz w:val="26"/>
                <w:szCs w:val="26"/>
              </w:rPr>
              <w:t xml:space="preserve">phòng chống, ngăn ngừa </w:t>
            </w:r>
            <w:r w:rsidRPr="002C3952">
              <w:rPr>
                <w:spacing w:val="-2"/>
                <w:sz w:val="26"/>
                <w:szCs w:val="26"/>
                <w:lang w:val="vi-VN"/>
              </w:rPr>
              <w:t>18 biểu hiện suy thoái về tư tưởng chính trị, đạo đức, lối sống</w:t>
            </w:r>
            <w:r w:rsidRPr="002C3952">
              <w:rPr>
                <w:spacing w:val="-2"/>
                <w:sz w:val="26"/>
                <w:szCs w:val="26"/>
              </w:rPr>
              <w:t xml:space="preserve"> và</w:t>
            </w:r>
            <w:r w:rsidRPr="002C3952">
              <w:rPr>
                <w:spacing w:val="-2"/>
                <w:sz w:val="26"/>
                <w:szCs w:val="26"/>
                <w:lang w:val="vi-VN"/>
              </w:rPr>
              <w:t xml:space="preserve"> 9 biểu hiện "tự diễn biến", "tự chuyển hóa"</w:t>
            </w:r>
            <w:r w:rsidRPr="002C3952">
              <w:rPr>
                <w:spacing w:val="-2"/>
                <w:sz w:val="26"/>
                <w:szCs w:val="26"/>
              </w:rPr>
              <w:t>.</w:t>
            </w:r>
          </w:p>
        </w:tc>
      </w:tr>
    </w:tbl>
    <w:p w:rsidR="00EE2158" w:rsidRPr="002C3952" w:rsidRDefault="00EE2158" w:rsidP="006E3CE6">
      <w:pPr>
        <w:spacing w:before="120" w:after="120"/>
        <w:jc w:val="both"/>
        <w:rPr>
          <w:sz w:val="26"/>
          <w:szCs w:val="26"/>
        </w:rPr>
      </w:pPr>
    </w:p>
    <w:sectPr w:rsidR="00EE2158" w:rsidRPr="002C3952" w:rsidSect="00B21DF3">
      <w:footerReference w:type="default" r:id="rId8"/>
      <w:pgSz w:w="11909" w:h="16834" w:code="9"/>
      <w:pgMar w:top="1170" w:right="1134" w:bottom="1134" w:left="1701" w:header="432" w:footer="43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A8B" w:rsidRDefault="00170A8B" w:rsidP="00E30045">
      <w:pPr>
        <w:spacing w:line="240" w:lineRule="auto"/>
      </w:pPr>
      <w:r>
        <w:separator/>
      </w:r>
    </w:p>
  </w:endnote>
  <w:endnote w:type="continuationSeparator" w:id="1">
    <w:p w:rsidR="00170A8B" w:rsidRDefault="00170A8B" w:rsidP="00E3004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Palatino Linotype">
    <w:panose1 w:val="02040502050505030304"/>
    <w:charset w:val="00"/>
    <w:family w:val="roman"/>
    <w:pitch w:val="variable"/>
    <w:sig w:usb0="E0000287" w:usb1="40000013" w:usb2="00000000" w:usb3="00000000" w:csb0="0000019F" w:csb1="00000000"/>
  </w:font>
  <w:font w:name="Calibri Light">
    <w:altName w:val="Arial"/>
    <w:charset w:val="00"/>
    <w:family w:val="swiss"/>
    <w:pitch w:val="variable"/>
    <w:sig w:usb0="00000000" w:usb1="4000207B"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19B" w:rsidRDefault="00FC13E6">
    <w:pPr>
      <w:pStyle w:val="Footer"/>
      <w:jc w:val="center"/>
    </w:pPr>
    <w:fldSimple w:instr=" PAGE   \* MERGEFORMAT ">
      <w:r w:rsidR="002E3695">
        <w:rPr>
          <w:noProof/>
        </w:rPr>
        <w:t>1</w:t>
      </w:r>
    </w:fldSimple>
  </w:p>
  <w:p w:rsidR="00DC119B" w:rsidRDefault="00DC11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A8B" w:rsidRDefault="00170A8B" w:rsidP="00E30045">
      <w:pPr>
        <w:spacing w:line="240" w:lineRule="auto"/>
      </w:pPr>
      <w:r>
        <w:separator/>
      </w:r>
    </w:p>
  </w:footnote>
  <w:footnote w:type="continuationSeparator" w:id="1">
    <w:p w:rsidR="00170A8B" w:rsidRDefault="00170A8B" w:rsidP="00E3004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6C7A"/>
    <w:multiLevelType w:val="hybridMultilevel"/>
    <w:tmpl w:val="7AC2F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87ABB"/>
    <w:multiLevelType w:val="hybridMultilevel"/>
    <w:tmpl w:val="68B6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0167B"/>
    <w:multiLevelType w:val="hybridMultilevel"/>
    <w:tmpl w:val="670EF2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33C15F5"/>
    <w:multiLevelType w:val="hybridMultilevel"/>
    <w:tmpl w:val="28D624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CD1844"/>
    <w:multiLevelType w:val="hybridMultilevel"/>
    <w:tmpl w:val="AD064EFE"/>
    <w:lvl w:ilvl="0" w:tplc="22DEEA50">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CB6494"/>
    <w:multiLevelType w:val="hybridMultilevel"/>
    <w:tmpl w:val="8F6218C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D3A77"/>
    <w:multiLevelType w:val="hybridMultilevel"/>
    <w:tmpl w:val="4DD8EFD2"/>
    <w:lvl w:ilvl="0" w:tplc="4A76F2E8">
      <w:start w:val="1"/>
      <w:numFmt w:val="bullet"/>
      <w:lvlText w:val=""/>
      <w:lvlJc w:val="left"/>
      <w:pPr>
        <w:ind w:left="1393" w:hanging="360"/>
      </w:pPr>
      <w:rPr>
        <w:rFonts w:ascii="Symbol" w:hAnsi="Symbol" w:hint="default"/>
      </w:rPr>
    </w:lvl>
    <w:lvl w:ilvl="1" w:tplc="04090003" w:tentative="1">
      <w:start w:val="1"/>
      <w:numFmt w:val="bullet"/>
      <w:lvlText w:val="o"/>
      <w:lvlJc w:val="left"/>
      <w:pPr>
        <w:ind w:left="2113" w:hanging="360"/>
      </w:pPr>
      <w:rPr>
        <w:rFonts w:ascii="Courier New" w:hAnsi="Courier New" w:cs="Courier New" w:hint="default"/>
      </w:rPr>
    </w:lvl>
    <w:lvl w:ilvl="2" w:tplc="04090005" w:tentative="1">
      <w:start w:val="1"/>
      <w:numFmt w:val="bullet"/>
      <w:lvlText w:val=""/>
      <w:lvlJc w:val="left"/>
      <w:pPr>
        <w:ind w:left="2833" w:hanging="360"/>
      </w:pPr>
      <w:rPr>
        <w:rFonts w:ascii="Wingdings" w:hAnsi="Wingdings" w:hint="default"/>
      </w:rPr>
    </w:lvl>
    <w:lvl w:ilvl="3" w:tplc="04090001" w:tentative="1">
      <w:start w:val="1"/>
      <w:numFmt w:val="bullet"/>
      <w:lvlText w:val=""/>
      <w:lvlJc w:val="left"/>
      <w:pPr>
        <w:ind w:left="3553" w:hanging="360"/>
      </w:pPr>
      <w:rPr>
        <w:rFonts w:ascii="Symbol" w:hAnsi="Symbol" w:hint="default"/>
      </w:rPr>
    </w:lvl>
    <w:lvl w:ilvl="4" w:tplc="04090003" w:tentative="1">
      <w:start w:val="1"/>
      <w:numFmt w:val="bullet"/>
      <w:lvlText w:val="o"/>
      <w:lvlJc w:val="left"/>
      <w:pPr>
        <w:ind w:left="4273" w:hanging="360"/>
      </w:pPr>
      <w:rPr>
        <w:rFonts w:ascii="Courier New" w:hAnsi="Courier New" w:cs="Courier New" w:hint="default"/>
      </w:rPr>
    </w:lvl>
    <w:lvl w:ilvl="5" w:tplc="04090005" w:tentative="1">
      <w:start w:val="1"/>
      <w:numFmt w:val="bullet"/>
      <w:lvlText w:val=""/>
      <w:lvlJc w:val="left"/>
      <w:pPr>
        <w:ind w:left="4993" w:hanging="360"/>
      </w:pPr>
      <w:rPr>
        <w:rFonts w:ascii="Wingdings" w:hAnsi="Wingdings" w:hint="default"/>
      </w:rPr>
    </w:lvl>
    <w:lvl w:ilvl="6" w:tplc="04090001" w:tentative="1">
      <w:start w:val="1"/>
      <w:numFmt w:val="bullet"/>
      <w:lvlText w:val=""/>
      <w:lvlJc w:val="left"/>
      <w:pPr>
        <w:ind w:left="5713" w:hanging="360"/>
      </w:pPr>
      <w:rPr>
        <w:rFonts w:ascii="Symbol" w:hAnsi="Symbol" w:hint="default"/>
      </w:rPr>
    </w:lvl>
    <w:lvl w:ilvl="7" w:tplc="04090003" w:tentative="1">
      <w:start w:val="1"/>
      <w:numFmt w:val="bullet"/>
      <w:lvlText w:val="o"/>
      <w:lvlJc w:val="left"/>
      <w:pPr>
        <w:ind w:left="6433" w:hanging="360"/>
      </w:pPr>
      <w:rPr>
        <w:rFonts w:ascii="Courier New" w:hAnsi="Courier New" w:cs="Courier New" w:hint="default"/>
      </w:rPr>
    </w:lvl>
    <w:lvl w:ilvl="8" w:tplc="04090005" w:tentative="1">
      <w:start w:val="1"/>
      <w:numFmt w:val="bullet"/>
      <w:lvlText w:val=""/>
      <w:lvlJc w:val="left"/>
      <w:pPr>
        <w:ind w:left="7153" w:hanging="360"/>
      </w:pPr>
      <w:rPr>
        <w:rFonts w:ascii="Wingdings" w:hAnsi="Wingdings" w:hint="default"/>
      </w:rPr>
    </w:lvl>
  </w:abstractNum>
  <w:abstractNum w:abstractNumId="7">
    <w:nsid w:val="24F50764"/>
    <w:multiLevelType w:val="hybridMultilevel"/>
    <w:tmpl w:val="1AFC80B2"/>
    <w:lvl w:ilvl="0" w:tplc="04090017">
      <w:start w:val="1"/>
      <w:numFmt w:val="lowerLetter"/>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03065"/>
    <w:multiLevelType w:val="hybridMultilevel"/>
    <w:tmpl w:val="B88EC0A2"/>
    <w:lvl w:ilvl="0" w:tplc="7F38030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31BE7E77"/>
    <w:multiLevelType w:val="multilevel"/>
    <w:tmpl w:val="BF023BB4"/>
    <w:lvl w:ilvl="0">
      <w:numFmt w:val="bullet"/>
      <w:lvlText w:val="+"/>
      <w:lvlJc w:val="left"/>
      <w:pPr>
        <w:tabs>
          <w:tab w:val="num" w:pos="1287"/>
        </w:tabs>
        <w:ind w:left="1287" w:hanging="360"/>
      </w:pPr>
      <w:rPr>
        <w:rFonts w:ascii="Times New Roman" w:eastAsia="Times New Roman" w:hAnsi="Times New Roman" w:cs="Times New Roman" w:hint="default"/>
        <w:sz w:val="20"/>
      </w:rPr>
    </w:lvl>
    <w:lvl w:ilvl="1">
      <w:start w:val="1"/>
      <w:numFmt w:val="bullet"/>
      <w:lvlText w:val="o"/>
      <w:lvlJc w:val="left"/>
      <w:pPr>
        <w:tabs>
          <w:tab w:val="num" w:pos="2007"/>
        </w:tabs>
        <w:ind w:left="2007" w:hanging="360"/>
      </w:pPr>
      <w:rPr>
        <w:rFonts w:ascii="Courier New" w:hAnsi="Courier New" w:cs="Times New Roman" w:hint="default"/>
        <w:sz w:val="20"/>
      </w:rPr>
    </w:lvl>
    <w:lvl w:ilvl="2">
      <w:start w:val="1"/>
      <w:numFmt w:val="bullet"/>
      <w:lvlText w:val=""/>
      <w:lvlJc w:val="left"/>
      <w:pPr>
        <w:tabs>
          <w:tab w:val="num" w:pos="2727"/>
        </w:tabs>
        <w:ind w:left="2727" w:hanging="360"/>
      </w:pPr>
      <w:rPr>
        <w:rFonts w:ascii="Wingdings" w:hAnsi="Wingdings" w:hint="default"/>
        <w:sz w:val="20"/>
      </w:rPr>
    </w:lvl>
    <w:lvl w:ilvl="3">
      <w:start w:val="1"/>
      <w:numFmt w:val="bullet"/>
      <w:lvlText w:val=""/>
      <w:lvlJc w:val="left"/>
      <w:pPr>
        <w:tabs>
          <w:tab w:val="num" w:pos="3447"/>
        </w:tabs>
        <w:ind w:left="3447" w:hanging="360"/>
      </w:pPr>
      <w:rPr>
        <w:rFonts w:ascii="Wingdings" w:hAnsi="Wingdings" w:hint="default"/>
        <w:sz w:val="20"/>
      </w:rPr>
    </w:lvl>
    <w:lvl w:ilvl="4">
      <w:start w:val="1"/>
      <w:numFmt w:val="bullet"/>
      <w:lvlText w:val=""/>
      <w:lvlJc w:val="left"/>
      <w:pPr>
        <w:tabs>
          <w:tab w:val="num" w:pos="4167"/>
        </w:tabs>
        <w:ind w:left="4167" w:hanging="360"/>
      </w:pPr>
      <w:rPr>
        <w:rFonts w:ascii="Wingdings" w:hAnsi="Wingdings" w:hint="default"/>
        <w:sz w:val="20"/>
      </w:rPr>
    </w:lvl>
    <w:lvl w:ilvl="5">
      <w:start w:val="1"/>
      <w:numFmt w:val="bullet"/>
      <w:lvlText w:val=""/>
      <w:lvlJc w:val="left"/>
      <w:pPr>
        <w:tabs>
          <w:tab w:val="num" w:pos="4887"/>
        </w:tabs>
        <w:ind w:left="4887" w:hanging="360"/>
      </w:pPr>
      <w:rPr>
        <w:rFonts w:ascii="Wingdings" w:hAnsi="Wingdings" w:hint="default"/>
        <w:sz w:val="20"/>
      </w:rPr>
    </w:lvl>
    <w:lvl w:ilvl="6">
      <w:start w:val="1"/>
      <w:numFmt w:val="bullet"/>
      <w:lvlText w:val=""/>
      <w:lvlJc w:val="left"/>
      <w:pPr>
        <w:tabs>
          <w:tab w:val="num" w:pos="5607"/>
        </w:tabs>
        <w:ind w:left="5607" w:hanging="360"/>
      </w:pPr>
      <w:rPr>
        <w:rFonts w:ascii="Wingdings" w:hAnsi="Wingdings" w:hint="default"/>
        <w:sz w:val="20"/>
      </w:rPr>
    </w:lvl>
    <w:lvl w:ilvl="7">
      <w:start w:val="1"/>
      <w:numFmt w:val="bullet"/>
      <w:lvlText w:val=""/>
      <w:lvlJc w:val="left"/>
      <w:pPr>
        <w:tabs>
          <w:tab w:val="num" w:pos="6327"/>
        </w:tabs>
        <w:ind w:left="6327" w:hanging="360"/>
      </w:pPr>
      <w:rPr>
        <w:rFonts w:ascii="Wingdings" w:hAnsi="Wingdings" w:hint="default"/>
        <w:sz w:val="20"/>
      </w:rPr>
    </w:lvl>
    <w:lvl w:ilvl="8">
      <w:start w:val="1"/>
      <w:numFmt w:val="bullet"/>
      <w:lvlText w:val=""/>
      <w:lvlJc w:val="left"/>
      <w:pPr>
        <w:tabs>
          <w:tab w:val="num" w:pos="7047"/>
        </w:tabs>
        <w:ind w:left="7047" w:hanging="360"/>
      </w:pPr>
      <w:rPr>
        <w:rFonts w:ascii="Wingdings" w:hAnsi="Wingdings" w:hint="default"/>
        <w:sz w:val="20"/>
      </w:rPr>
    </w:lvl>
  </w:abstractNum>
  <w:abstractNum w:abstractNumId="10">
    <w:nsid w:val="32FD55AD"/>
    <w:multiLevelType w:val="hybridMultilevel"/>
    <w:tmpl w:val="14F43210"/>
    <w:lvl w:ilvl="0" w:tplc="04090003">
      <w:start w:val="1"/>
      <w:numFmt w:val="bullet"/>
      <w:lvlText w:val="o"/>
      <w:lvlJc w:val="left"/>
      <w:pPr>
        <w:ind w:left="2007" w:hanging="360"/>
      </w:pPr>
      <w:rPr>
        <w:rFonts w:ascii="Courier New" w:hAnsi="Courier New" w:cs="Courier New"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1">
    <w:nsid w:val="3464135F"/>
    <w:multiLevelType w:val="multilevel"/>
    <w:tmpl w:val="A2285C3A"/>
    <w:lvl w:ilvl="0">
      <w:start w:val="1"/>
      <w:numFmt w:val="bullet"/>
      <w:lvlText w:val=""/>
      <w:lvlJc w:val="left"/>
      <w:pPr>
        <w:tabs>
          <w:tab w:val="num" w:pos="1287"/>
        </w:tabs>
        <w:ind w:left="1287" w:hanging="360"/>
      </w:pPr>
      <w:rPr>
        <w:rFonts w:ascii="Symbol" w:hAnsi="Symbol" w:hint="default"/>
        <w:sz w:val="20"/>
      </w:rPr>
    </w:lvl>
    <w:lvl w:ilvl="1">
      <w:start w:val="1"/>
      <w:numFmt w:val="bullet"/>
      <w:lvlText w:val="o"/>
      <w:lvlJc w:val="left"/>
      <w:pPr>
        <w:tabs>
          <w:tab w:val="num" w:pos="2007"/>
        </w:tabs>
        <w:ind w:left="2007" w:hanging="360"/>
      </w:pPr>
      <w:rPr>
        <w:rFonts w:ascii="Courier New" w:hAnsi="Courier New" w:cs="Times New Roman" w:hint="default"/>
        <w:sz w:val="20"/>
      </w:rPr>
    </w:lvl>
    <w:lvl w:ilvl="2">
      <w:start w:val="1"/>
      <w:numFmt w:val="bullet"/>
      <w:lvlText w:val=""/>
      <w:lvlJc w:val="left"/>
      <w:pPr>
        <w:tabs>
          <w:tab w:val="num" w:pos="2727"/>
        </w:tabs>
        <w:ind w:left="2727" w:hanging="360"/>
      </w:pPr>
      <w:rPr>
        <w:rFonts w:ascii="Wingdings" w:hAnsi="Wingdings" w:hint="default"/>
        <w:sz w:val="20"/>
      </w:rPr>
    </w:lvl>
    <w:lvl w:ilvl="3">
      <w:start w:val="1"/>
      <w:numFmt w:val="bullet"/>
      <w:lvlText w:val=""/>
      <w:lvlJc w:val="left"/>
      <w:pPr>
        <w:tabs>
          <w:tab w:val="num" w:pos="3447"/>
        </w:tabs>
        <w:ind w:left="3447" w:hanging="360"/>
      </w:pPr>
      <w:rPr>
        <w:rFonts w:ascii="Wingdings" w:hAnsi="Wingdings" w:hint="default"/>
        <w:sz w:val="20"/>
      </w:rPr>
    </w:lvl>
    <w:lvl w:ilvl="4">
      <w:start w:val="1"/>
      <w:numFmt w:val="bullet"/>
      <w:lvlText w:val=""/>
      <w:lvlJc w:val="left"/>
      <w:pPr>
        <w:tabs>
          <w:tab w:val="num" w:pos="4167"/>
        </w:tabs>
        <w:ind w:left="4167" w:hanging="360"/>
      </w:pPr>
      <w:rPr>
        <w:rFonts w:ascii="Wingdings" w:hAnsi="Wingdings" w:hint="default"/>
        <w:sz w:val="20"/>
      </w:rPr>
    </w:lvl>
    <w:lvl w:ilvl="5">
      <w:start w:val="1"/>
      <w:numFmt w:val="bullet"/>
      <w:lvlText w:val=""/>
      <w:lvlJc w:val="left"/>
      <w:pPr>
        <w:tabs>
          <w:tab w:val="num" w:pos="4887"/>
        </w:tabs>
        <w:ind w:left="4887" w:hanging="360"/>
      </w:pPr>
      <w:rPr>
        <w:rFonts w:ascii="Wingdings" w:hAnsi="Wingdings" w:hint="default"/>
        <w:sz w:val="20"/>
      </w:rPr>
    </w:lvl>
    <w:lvl w:ilvl="6">
      <w:start w:val="1"/>
      <w:numFmt w:val="bullet"/>
      <w:lvlText w:val=""/>
      <w:lvlJc w:val="left"/>
      <w:pPr>
        <w:tabs>
          <w:tab w:val="num" w:pos="5607"/>
        </w:tabs>
        <w:ind w:left="5607" w:hanging="360"/>
      </w:pPr>
      <w:rPr>
        <w:rFonts w:ascii="Wingdings" w:hAnsi="Wingdings" w:hint="default"/>
        <w:sz w:val="20"/>
      </w:rPr>
    </w:lvl>
    <w:lvl w:ilvl="7">
      <w:start w:val="1"/>
      <w:numFmt w:val="bullet"/>
      <w:lvlText w:val=""/>
      <w:lvlJc w:val="left"/>
      <w:pPr>
        <w:tabs>
          <w:tab w:val="num" w:pos="6327"/>
        </w:tabs>
        <w:ind w:left="6327" w:hanging="360"/>
      </w:pPr>
      <w:rPr>
        <w:rFonts w:ascii="Wingdings" w:hAnsi="Wingdings" w:hint="default"/>
        <w:sz w:val="20"/>
      </w:rPr>
    </w:lvl>
    <w:lvl w:ilvl="8">
      <w:start w:val="1"/>
      <w:numFmt w:val="bullet"/>
      <w:lvlText w:val=""/>
      <w:lvlJc w:val="left"/>
      <w:pPr>
        <w:tabs>
          <w:tab w:val="num" w:pos="7047"/>
        </w:tabs>
        <w:ind w:left="7047" w:hanging="360"/>
      </w:pPr>
      <w:rPr>
        <w:rFonts w:ascii="Wingdings" w:hAnsi="Wingdings" w:hint="default"/>
        <w:sz w:val="20"/>
      </w:rPr>
    </w:lvl>
  </w:abstractNum>
  <w:abstractNum w:abstractNumId="12">
    <w:nsid w:val="376A2371"/>
    <w:multiLevelType w:val="hybridMultilevel"/>
    <w:tmpl w:val="58809718"/>
    <w:lvl w:ilvl="0" w:tplc="489259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B42463"/>
    <w:multiLevelType w:val="hybridMultilevel"/>
    <w:tmpl w:val="2FAE77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BEC072A"/>
    <w:multiLevelType w:val="hybridMultilevel"/>
    <w:tmpl w:val="F2D8EDFC"/>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5">
    <w:nsid w:val="43B663F5"/>
    <w:multiLevelType w:val="hybridMultilevel"/>
    <w:tmpl w:val="E5F0EA30"/>
    <w:lvl w:ilvl="0" w:tplc="8056D10A">
      <w:start w:val="1"/>
      <w:numFmt w:val="decimal"/>
      <w:lvlText w:val="(%1)"/>
      <w:lvlJc w:val="left"/>
      <w:pPr>
        <w:ind w:left="360" w:hanging="360"/>
      </w:pPr>
      <w:rPr>
        <w:rFonts w:hint="default"/>
      </w:rPr>
    </w:lvl>
    <w:lvl w:ilvl="1" w:tplc="4D0E6D1A">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68F16A0"/>
    <w:multiLevelType w:val="hybridMultilevel"/>
    <w:tmpl w:val="453ED994"/>
    <w:lvl w:ilvl="0" w:tplc="AC246BC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75A0312"/>
    <w:multiLevelType w:val="hybridMultilevel"/>
    <w:tmpl w:val="DB029A92"/>
    <w:lvl w:ilvl="0" w:tplc="0ED8FA8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A71CDB"/>
    <w:multiLevelType w:val="hybridMultilevel"/>
    <w:tmpl w:val="C4FA3028"/>
    <w:lvl w:ilvl="0" w:tplc="4D0E6D1A">
      <w:numFmt w:val="bullet"/>
      <w:lvlText w:val="-"/>
      <w:lvlJc w:val="left"/>
      <w:pPr>
        <w:ind w:left="819" w:hanging="360"/>
      </w:pPr>
      <w:rPr>
        <w:rFonts w:ascii="Times New Roman" w:eastAsia="Times New Roman" w:hAnsi="Times New Roman" w:cs="Times New Roman" w:hint="default"/>
      </w:rPr>
    </w:lvl>
    <w:lvl w:ilvl="1" w:tplc="04090003">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9">
    <w:nsid w:val="49B13F1C"/>
    <w:multiLevelType w:val="multilevel"/>
    <w:tmpl w:val="CD42D0F6"/>
    <w:lvl w:ilvl="0">
      <w:start w:val="1"/>
      <w:numFmt w:val="bullet"/>
      <w:lvlText w:val=""/>
      <w:lvlJc w:val="left"/>
      <w:pPr>
        <w:tabs>
          <w:tab w:val="num" w:pos="1287"/>
        </w:tabs>
        <w:ind w:left="1287" w:hanging="360"/>
      </w:pPr>
      <w:rPr>
        <w:rFonts w:ascii="Symbol" w:hAnsi="Symbol" w:hint="default"/>
        <w:sz w:val="20"/>
      </w:rPr>
    </w:lvl>
    <w:lvl w:ilvl="1">
      <w:start w:val="1"/>
      <w:numFmt w:val="bullet"/>
      <w:lvlText w:val="o"/>
      <w:lvlJc w:val="left"/>
      <w:pPr>
        <w:tabs>
          <w:tab w:val="num" w:pos="2007"/>
        </w:tabs>
        <w:ind w:left="2007" w:hanging="360"/>
      </w:pPr>
      <w:rPr>
        <w:rFonts w:ascii="Courier New" w:hAnsi="Courier New" w:cs="Times New Roman" w:hint="default"/>
        <w:sz w:val="20"/>
      </w:rPr>
    </w:lvl>
    <w:lvl w:ilvl="2">
      <w:start w:val="1"/>
      <w:numFmt w:val="bullet"/>
      <w:lvlText w:val=""/>
      <w:lvlJc w:val="left"/>
      <w:pPr>
        <w:tabs>
          <w:tab w:val="num" w:pos="2727"/>
        </w:tabs>
        <w:ind w:left="2727" w:hanging="360"/>
      </w:pPr>
      <w:rPr>
        <w:rFonts w:ascii="Wingdings" w:hAnsi="Wingdings" w:hint="default"/>
        <w:sz w:val="20"/>
      </w:rPr>
    </w:lvl>
    <w:lvl w:ilvl="3">
      <w:start w:val="1"/>
      <w:numFmt w:val="bullet"/>
      <w:lvlText w:val=""/>
      <w:lvlJc w:val="left"/>
      <w:pPr>
        <w:tabs>
          <w:tab w:val="num" w:pos="3447"/>
        </w:tabs>
        <w:ind w:left="3447" w:hanging="360"/>
      </w:pPr>
      <w:rPr>
        <w:rFonts w:ascii="Wingdings" w:hAnsi="Wingdings" w:hint="default"/>
        <w:sz w:val="20"/>
      </w:rPr>
    </w:lvl>
    <w:lvl w:ilvl="4">
      <w:start w:val="1"/>
      <w:numFmt w:val="bullet"/>
      <w:lvlText w:val=""/>
      <w:lvlJc w:val="left"/>
      <w:pPr>
        <w:tabs>
          <w:tab w:val="num" w:pos="4167"/>
        </w:tabs>
        <w:ind w:left="4167" w:hanging="360"/>
      </w:pPr>
      <w:rPr>
        <w:rFonts w:ascii="Wingdings" w:hAnsi="Wingdings" w:hint="default"/>
        <w:sz w:val="20"/>
      </w:rPr>
    </w:lvl>
    <w:lvl w:ilvl="5">
      <w:start w:val="1"/>
      <w:numFmt w:val="bullet"/>
      <w:lvlText w:val=""/>
      <w:lvlJc w:val="left"/>
      <w:pPr>
        <w:tabs>
          <w:tab w:val="num" w:pos="4887"/>
        </w:tabs>
        <w:ind w:left="4887" w:hanging="360"/>
      </w:pPr>
      <w:rPr>
        <w:rFonts w:ascii="Wingdings" w:hAnsi="Wingdings" w:hint="default"/>
        <w:sz w:val="20"/>
      </w:rPr>
    </w:lvl>
    <w:lvl w:ilvl="6">
      <w:start w:val="1"/>
      <w:numFmt w:val="bullet"/>
      <w:lvlText w:val=""/>
      <w:lvlJc w:val="left"/>
      <w:pPr>
        <w:tabs>
          <w:tab w:val="num" w:pos="5607"/>
        </w:tabs>
        <w:ind w:left="5607" w:hanging="360"/>
      </w:pPr>
      <w:rPr>
        <w:rFonts w:ascii="Wingdings" w:hAnsi="Wingdings" w:hint="default"/>
        <w:sz w:val="20"/>
      </w:rPr>
    </w:lvl>
    <w:lvl w:ilvl="7">
      <w:start w:val="1"/>
      <w:numFmt w:val="bullet"/>
      <w:lvlText w:val=""/>
      <w:lvlJc w:val="left"/>
      <w:pPr>
        <w:tabs>
          <w:tab w:val="num" w:pos="6327"/>
        </w:tabs>
        <w:ind w:left="6327" w:hanging="360"/>
      </w:pPr>
      <w:rPr>
        <w:rFonts w:ascii="Wingdings" w:hAnsi="Wingdings" w:hint="default"/>
        <w:sz w:val="20"/>
      </w:rPr>
    </w:lvl>
    <w:lvl w:ilvl="8">
      <w:start w:val="1"/>
      <w:numFmt w:val="bullet"/>
      <w:lvlText w:val=""/>
      <w:lvlJc w:val="left"/>
      <w:pPr>
        <w:tabs>
          <w:tab w:val="num" w:pos="7047"/>
        </w:tabs>
        <w:ind w:left="7047" w:hanging="360"/>
      </w:pPr>
      <w:rPr>
        <w:rFonts w:ascii="Wingdings" w:hAnsi="Wingdings" w:hint="default"/>
        <w:sz w:val="20"/>
      </w:rPr>
    </w:lvl>
  </w:abstractNum>
  <w:abstractNum w:abstractNumId="20">
    <w:nsid w:val="4A8E5B99"/>
    <w:multiLevelType w:val="hybridMultilevel"/>
    <w:tmpl w:val="46B4C8B2"/>
    <w:lvl w:ilvl="0" w:tplc="747C264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26A6D46"/>
    <w:multiLevelType w:val="hybridMultilevel"/>
    <w:tmpl w:val="B3BCD78E"/>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C836A6D"/>
    <w:multiLevelType w:val="hybridMultilevel"/>
    <w:tmpl w:val="0EECE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D">
      <w:start w:val="1"/>
      <w:numFmt w:val="bullet"/>
      <w:lvlText w:val=""/>
      <w:lvlJc w:val="left"/>
      <w:pPr>
        <w:ind w:left="2880" w:hanging="360"/>
      </w:pPr>
      <w:rPr>
        <w:rFonts w:ascii="Wingdings" w:hAnsi="Wingdings" w:hint="default"/>
      </w:rPr>
    </w:lvl>
    <w:lvl w:ilvl="4" w:tplc="04090005">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EB7575"/>
    <w:multiLevelType w:val="hybridMultilevel"/>
    <w:tmpl w:val="3E0EE85C"/>
    <w:lvl w:ilvl="0" w:tplc="9DDA25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1D02F01"/>
    <w:multiLevelType w:val="hybridMultilevel"/>
    <w:tmpl w:val="FEB657CC"/>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1F5503D"/>
    <w:multiLevelType w:val="multilevel"/>
    <w:tmpl w:val="0486DC18"/>
    <w:lvl w:ilvl="0">
      <w:start w:val="2"/>
      <w:numFmt w:val="bullet"/>
      <w:lvlText w:val=""/>
      <w:lvlJc w:val="left"/>
      <w:pPr>
        <w:tabs>
          <w:tab w:val="num" w:pos="1287"/>
        </w:tabs>
        <w:ind w:left="1287" w:hanging="360"/>
      </w:pPr>
      <w:rPr>
        <w:rFonts w:ascii="Wingdings 2" w:eastAsia="MS Mincho" w:hAnsi="Wingdings 2" w:cs="Times New Roman" w:hint="default"/>
        <w:sz w:val="20"/>
      </w:rPr>
    </w:lvl>
    <w:lvl w:ilvl="1">
      <w:start w:val="1"/>
      <w:numFmt w:val="bullet"/>
      <w:lvlText w:val="o"/>
      <w:lvlJc w:val="left"/>
      <w:pPr>
        <w:tabs>
          <w:tab w:val="num" w:pos="2007"/>
        </w:tabs>
        <w:ind w:left="2007" w:hanging="360"/>
      </w:pPr>
      <w:rPr>
        <w:rFonts w:ascii="Courier New" w:hAnsi="Courier New" w:cs="Times New Roman" w:hint="default"/>
        <w:sz w:val="20"/>
      </w:rPr>
    </w:lvl>
    <w:lvl w:ilvl="2">
      <w:start w:val="1"/>
      <w:numFmt w:val="bullet"/>
      <w:lvlText w:val=""/>
      <w:lvlJc w:val="left"/>
      <w:pPr>
        <w:tabs>
          <w:tab w:val="num" w:pos="2727"/>
        </w:tabs>
        <w:ind w:left="2727" w:hanging="360"/>
      </w:pPr>
      <w:rPr>
        <w:rFonts w:ascii="Wingdings" w:hAnsi="Wingdings" w:hint="default"/>
        <w:sz w:val="20"/>
      </w:rPr>
    </w:lvl>
    <w:lvl w:ilvl="3">
      <w:start w:val="1"/>
      <w:numFmt w:val="bullet"/>
      <w:lvlText w:val=""/>
      <w:lvlJc w:val="left"/>
      <w:pPr>
        <w:tabs>
          <w:tab w:val="num" w:pos="3447"/>
        </w:tabs>
        <w:ind w:left="3447" w:hanging="360"/>
      </w:pPr>
      <w:rPr>
        <w:rFonts w:ascii="Wingdings" w:hAnsi="Wingdings" w:hint="default"/>
        <w:sz w:val="20"/>
      </w:rPr>
    </w:lvl>
    <w:lvl w:ilvl="4">
      <w:start w:val="1"/>
      <w:numFmt w:val="bullet"/>
      <w:lvlText w:val=""/>
      <w:lvlJc w:val="left"/>
      <w:pPr>
        <w:tabs>
          <w:tab w:val="num" w:pos="4167"/>
        </w:tabs>
        <w:ind w:left="4167" w:hanging="360"/>
      </w:pPr>
      <w:rPr>
        <w:rFonts w:ascii="Wingdings" w:hAnsi="Wingdings" w:hint="default"/>
        <w:sz w:val="20"/>
      </w:rPr>
    </w:lvl>
    <w:lvl w:ilvl="5">
      <w:start w:val="1"/>
      <w:numFmt w:val="bullet"/>
      <w:lvlText w:val=""/>
      <w:lvlJc w:val="left"/>
      <w:pPr>
        <w:tabs>
          <w:tab w:val="num" w:pos="4887"/>
        </w:tabs>
        <w:ind w:left="4887" w:hanging="360"/>
      </w:pPr>
      <w:rPr>
        <w:rFonts w:ascii="Wingdings" w:hAnsi="Wingdings" w:hint="default"/>
        <w:sz w:val="20"/>
      </w:rPr>
    </w:lvl>
    <w:lvl w:ilvl="6">
      <w:start w:val="1"/>
      <w:numFmt w:val="bullet"/>
      <w:lvlText w:val=""/>
      <w:lvlJc w:val="left"/>
      <w:pPr>
        <w:tabs>
          <w:tab w:val="num" w:pos="5607"/>
        </w:tabs>
        <w:ind w:left="5607" w:hanging="360"/>
      </w:pPr>
      <w:rPr>
        <w:rFonts w:ascii="Wingdings" w:hAnsi="Wingdings" w:hint="default"/>
        <w:sz w:val="20"/>
      </w:rPr>
    </w:lvl>
    <w:lvl w:ilvl="7">
      <w:start w:val="1"/>
      <w:numFmt w:val="bullet"/>
      <w:lvlText w:val=""/>
      <w:lvlJc w:val="left"/>
      <w:pPr>
        <w:tabs>
          <w:tab w:val="num" w:pos="6327"/>
        </w:tabs>
        <w:ind w:left="6327" w:hanging="360"/>
      </w:pPr>
      <w:rPr>
        <w:rFonts w:ascii="Wingdings" w:hAnsi="Wingdings" w:hint="default"/>
        <w:sz w:val="20"/>
      </w:rPr>
    </w:lvl>
    <w:lvl w:ilvl="8">
      <w:start w:val="1"/>
      <w:numFmt w:val="bullet"/>
      <w:lvlText w:val=""/>
      <w:lvlJc w:val="left"/>
      <w:pPr>
        <w:tabs>
          <w:tab w:val="num" w:pos="7047"/>
        </w:tabs>
        <w:ind w:left="7047" w:hanging="360"/>
      </w:pPr>
      <w:rPr>
        <w:rFonts w:ascii="Wingdings" w:hAnsi="Wingdings" w:hint="default"/>
        <w:sz w:val="20"/>
      </w:rPr>
    </w:lvl>
  </w:abstractNum>
  <w:abstractNum w:abstractNumId="26">
    <w:nsid w:val="6F165E96"/>
    <w:multiLevelType w:val="hybridMultilevel"/>
    <w:tmpl w:val="0ADAAFD4"/>
    <w:lvl w:ilvl="0" w:tplc="04090009">
      <w:start w:val="1"/>
      <w:numFmt w:val="bullet"/>
      <w:lvlText w:val=""/>
      <w:lvlJc w:val="left"/>
      <w:pPr>
        <w:ind w:left="360" w:hanging="360"/>
      </w:pPr>
      <w:rPr>
        <w:rFonts w:ascii="Wingdings" w:hAnsi="Wingdings" w:hint="default"/>
      </w:rPr>
    </w:lvl>
    <w:lvl w:ilvl="1" w:tplc="0409000D">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24F23A5"/>
    <w:multiLevelType w:val="hybridMultilevel"/>
    <w:tmpl w:val="792861E4"/>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3BF490D"/>
    <w:multiLevelType w:val="multilevel"/>
    <w:tmpl w:val="A2285C3A"/>
    <w:lvl w:ilvl="0">
      <w:start w:val="1"/>
      <w:numFmt w:val="bullet"/>
      <w:lvlText w:val=""/>
      <w:lvlJc w:val="left"/>
      <w:pPr>
        <w:tabs>
          <w:tab w:val="num" w:pos="910"/>
        </w:tabs>
        <w:ind w:left="910" w:hanging="360"/>
      </w:pPr>
      <w:rPr>
        <w:rFonts w:ascii="Symbol" w:hAnsi="Symbol" w:hint="default"/>
        <w:sz w:val="20"/>
      </w:rPr>
    </w:lvl>
    <w:lvl w:ilvl="1">
      <w:start w:val="1"/>
      <w:numFmt w:val="bullet"/>
      <w:lvlText w:val=""/>
      <w:lvlJc w:val="left"/>
      <w:pPr>
        <w:tabs>
          <w:tab w:val="num" w:pos="1063"/>
        </w:tabs>
        <w:ind w:left="1063" w:hanging="360"/>
      </w:pPr>
      <w:rPr>
        <w:rFonts w:ascii="Symbol" w:hAnsi="Symbol" w:cs="Times New Roman" w:hint="default"/>
        <w:sz w:val="20"/>
      </w:rPr>
    </w:lvl>
    <w:lvl w:ilvl="2">
      <w:start w:val="1"/>
      <w:numFmt w:val="bullet"/>
      <w:lvlText w:val=""/>
      <w:lvlJc w:val="left"/>
      <w:pPr>
        <w:tabs>
          <w:tab w:val="num" w:pos="2350"/>
        </w:tabs>
        <w:ind w:left="2350" w:hanging="360"/>
      </w:pPr>
      <w:rPr>
        <w:rFonts w:ascii="Wingdings" w:hAnsi="Wingdings" w:hint="default"/>
        <w:sz w:val="20"/>
      </w:rPr>
    </w:lvl>
    <w:lvl w:ilvl="3">
      <w:start w:val="1"/>
      <w:numFmt w:val="bullet"/>
      <w:lvlText w:val=""/>
      <w:lvlJc w:val="left"/>
      <w:pPr>
        <w:tabs>
          <w:tab w:val="num" w:pos="3070"/>
        </w:tabs>
        <w:ind w:left="3070" w:hanging="360"/>
      </w:pPr>
      <w:rPr>
        <w:rFonts w:ascii="Wingdings" w:hAnsi="Wingdings" w:hint="default"/>
        <w:sz w:val="20"/>
      </w:rPr>
    </w:lvl>
    <w:lvl w:ilvl="4">
      <w:start w:val="1"/>
      <w:numFmt w:val="bullet"/>
      <w:lvlText w:val=""/>
      <w:lvlJc w:val="left"/>
      <w:pPr>
        <w:tabs>
          <w:tab w:val="num" w:pos="3790"/>
        </w:tabs>
        <w:ind w:left="3790" w:hanging="360"/>
      </w:pPr>
      <w:rPr>
        <w:rFonts w:ascii="Wingdings" w:hAnsi="Wingdings" w:hint="default"/>
        <w:sz w:val="20"/>
      </w:rPr>
    </w:lvl>
    <w:lvl w:ilvl="5">
      <w:start w:val="1"/>
      <w:numFmt w:val="bullet"/>
      <w:lvlText w:val=""/>
      <w:lvlJc w:val="left"/>
      <w:pPr>
        <w:tabs>
          <w:tab w:val="num" w:pos="4510"/>
        </w:tabs>
        <w:ind w:left="4510" w:hanging="360"/>
      </w:pPr>
      <w:rPr>
        <w:rFonts w:ascii="Wingdings" w:hAnsi="Wingdings" w:hint="default"/>
        <w:sz w:val="20"/>
      </w:rPr>
    </w:lvl>
    <w:lvl w:ilvl="6">
      <w:start w:val="1"/>
      <w:numFmt w:val="bullet"/>
      <w:lvlText w:val=""/>
      <w:lvlJc w:val="left"/>
      <w:pPr>
        <w:tabs>
          <w:tab w:val="num" w:pos="5230"/>
        </w:tabs>
        <w:ind w:left="5230" w:hanging="360"/>
      </w:pPr>
      <w:rPr>
        <w:rFonts w:ascii="Wingdings" w:hAnsi="Wingdings" w:hint="default"/>
        <w:sz w:val="20"/>
      </w:rPr>
    </w:lvl>
    <w:lvl w:ilvl="7">
      <w:start w:val="1"/>
      <w:numFmt w:val="bullet"/>
      <w:lvlText w:val=""/>
      <w:lvlJc w:val="left"/>
      <w:pPr>
        <w:tabs>
          <w:tab w:val="num" w:pos="5950"/>
        </w:tabs>
        <w:ind w:left="5950" w:hanging="360"/>
      </w:pPr>
      <w:rPr>
        <w:rFonts w:ascii="Wingdings" w:hAnsi="Wingdings" w:hint="default"/>
        <w:sz w:val="20"/>
      </w:rPr>
    </w:lvl>
    <w:lvl w:ilvl="8">
      <w:start w:val="1"/>
      <w:numFmt w:val="bullet"/>
      <w:lvlText w:val=""/>
      <w:lvlJc w:val="left"/>
      <w:pPr>
        <w:tabs>
          <w:tab w:val="num" w:pos="6670"/>
        </w:tabs>
        <w:ind w:left="6670" w:hanging="360"/>
      </w:pPr>
      <w:rPr>
        <w:rFonts w:ascii="Wingdings" w:hAnsi="Wingdings" w:hint="default"/>
        <w:sz w:val="20"/>
      </w:rPr>
    </w:lvl>
  </w:abstractNum>
  <w:abstractNum w:abstractNumId="29">
    <w:nsid w:val="74373D91"/>
    <w:multiLevelType w:val="hybridMultilevel"/>
    <w:tmpl w:val="6ADE2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5133410"/>
    <w:multiLevelType w:val="multilevel"/>
    <w:tmpl w:val="31980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72C35C1"/>
    <w:multiLevelType w:val="hybridMultilevel"/>
    <w:tmpl w:val="BFAA74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7821984"/>
    <w:multiLevelType w:val="hybridMultilevel"/>
    <w:tmpl w:val="C37E597E"/>
    <w:lvl w:ilvl="0" w:tplc="130C08A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25026F"/>
    <w:multiLevelType w:val="hybridMultilevel"/>
    <w:tmpl w:val="19124492"/>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D742EB7"/>
    <w:multiLevelType w:val="hybridMultilevel"/>
    <w:tmpl w:val="07BC2A64"/>
    <w:lvl w:ilvl="0" w:tplc="7F380304">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num w:numId="1">
    <w:abstractNumId w:val="4"/>
  </w:num>
  <w:num w:numId="2">
    <w:abstractNumId w:val="12"/>
  </w:num>
  <w:num w:numId="3">
    <w:abstractNumId w:val="8"/>
  </w:num>
  <w:num w:numId="4">
    <w:abstractNumId w:val="24"/>
  </w:num>
  <w:num w:numId="5">
    <w:abstractNumId w:val="6"/>
  </w:num>
  <w:num w:numId="6">
    <w:abstractNumId w:val="1"/>
  </w:num>
  <w:num w:numId="7">
    <w:abstractNumId w:val="2"/>
  </w:num>
  <w:num w:numId="8">
    <w:abstractNumId w:val="27"/>
  </w:num>
  <w:num w:numId="9">
    <w:abstractNumId w:val="13"/>
  </w:num>
  <w:num w:numId="10">
    <w:abstractNumId w:val="21"/>
  </w:num>
  <w:num w:numId="11">
    <w:abstractNumId w:val="3"/>
  </w:num>
  <w:num w:numId="12">
    <w:abstractNumId w:val="33"/>
  </w:num>
  <w:num w:numId="13">
    <w:abstractNumId w:val="29"/>
  </w:num>
  <w:num w:numId="14">
    <w:abstractNumId w:val="5"/>
  </w:num>
  <w:num w:numId="15">
    <w:abstractNumId w:val="23"/>
  </w:num>
  <w:num w:numId="16">
    <w:abstractNumId w:val="11"/>
  </w:num>
  <w:num w:numId="17">
    <w:abstractNumId w:val="11"/>
    <w:lvlOverride w:ilvl="0">
      <w:lvl w:ilvl="0">
        <w:numFmt w:val="decimal"/>
        <w:lvlText w:val=""/>
        <w:lvlJc w:val="left"/>
      </w:lvl>
    </w:lvlOverride>
    <w:lvlOverride w:ilvl="1">
      <w:lvl w:ilvl="1">
        <w:start w:val="1"/>
        <w:numFmt w:val="bullet"/>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18">
    <w:abstractNumId w:val="19"/>
  </w:num>
  <w:num w:numId="19">
    <w:abstractNumId w:val="28"/>
  </w:num>
  <w:num w:numId="20">
    <w:abstractNumId w:val="9"/>
  </w:num>
  <w:num w:numId="21">
    <w:abstractNumId w:val="10"/>
  </w:num>
  <w:num w:numId="22">
    <w:abstractNumId w:val="25"/>
  </w:num>
  <w:num w:numId="23">
    <w:abstractNumId w:val="34"/>
  </w:num>
  <w:num w:numId="24">
    <w:abstractNumId w:val="7"/>
  </w:num>
  <w:num w:numId="25">
    <w:abstractNumId w:val="32"/>
  </w:num>
  <w:num w:numId="26">
    <w:abstractNumId w:val="30"/>
  </w:num>
  <w:num w:numId="27">
    <w:abstractNumId w:val="15"/>
  </w:num>
  <w:num w:numId="28">
    <w:abstractNumId w:val="31"/>
  </w:num>
  <w:num w:numId="29">
    <w:abstractNumId w:val="16"/>
  </w:num>
  <w:num w:numId="30">
    <w:abstractNumId w:val="20"/>
  </w:num>
  <w:num w:numId="31">
    <w:abstractNumId w:val="22"/>
  </w:num>
  <w:num w:numId="32">
    <w:abstractNumId w:val="17"/>
  </w:num>
  <w:num w:numId="33">
    <w:abstractNumId w:val="18"/>
  </w:num>
  <w:num w:numId="34">
    <w:abstractNumId w:val="26"/>
  </w:num>
  <w:num w:numId="35">
    <w:abstractNumId w:val="0"/>
  </w:num>
  <w:num w:numId="36">
    <w:abstractNumId w:val="1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EE2158"/>
    <w:rsid w:val="00017FD6"/>
    <w:rsid w:val="00033492"/>
    <w:rsid w:val="00044810"/>
    <w:rsid w:val="0004508D"/>
    <w:rsid w:val="000478B1"/>
    <w:rsid w:val="00050845"/>
    <w:rsid w:val="00050D35"/>
    <w:rsid w:val="00073BF5"/>
    <w:rsid w:val="00097B1A"/>
    <w:rsid w:val="000C008A"/>
    <w:rsid w:val="000C3EA5"/>
    <w:rsid w:val="000C3F65"/>
    <w:rsid w:val="000D760F"/>
    <w:rsid w:val="000E2988"/>
    <w:rsid w:val="000F5A23"/>
    <w:rsid w:val="00106A9B"/>
    <w:rsid w:val="001407E6"/>
    <w:rsid w:val="00141A6A"/>
    <w:rsid w:val="001422BB"/>
    <w:rsid w:val="00144741"/>
    <w:rsid w:val="00152953"/>
    <w:rsid w:val="00152D69"/>
    <w:rsid w:val="001625DA"/>
    <w:rsid w:val="00170694"/>
    <w:rsid w:val="00170A8B"/>
    <w:rsid w:val="00185F1C"/>
    <w:rsid w:val="001A25A8"/>
    <w:rsid w:val="001B0337"/>
    <w:rsid w:val="001B066D"/>
    <w:rsid w:val="001B1F04"/>
    <w:rsid w:val="001B6131"/>
    <w:rsid w:val="001C4EAD"/>
    <w:rsid w:val="00213CD0"/>
    <w:rsid w:val="00214837"/>
    <w:rsid w:val="00220E6B"/>
    <w:rsid w:val="00224EF0"/>
    <w:rsid w:val="002255D0"/>
    <w:rsid w:val="00234D5B"/>
    <w:rsid w:val="00234E3E"/>
    <w:rsid w:val="002537D6"/>
    <w:rsid w:val="00275A42"/>
    <w:rsid w:val="00277484"/>
    <w:rsid w:val="00283887"/>
    <w:rsid w:val="00296109"/>
    <w:rsid w:val="002A20BC"/>
    <w:rsid w:val="002C16C1"/>
    <w:rsid w:val="002C3952"/>
    <w:rsid w:val="002D2D42"/>
    <w:rsid w:val="002D3966"/>
    <w:rsid w:val="002E0FB4"/>
    <w:rsid w:val="002E3695"/>
    <w:rsid w:val="002F0E88"/>
    <w:rsid w:val="00311375"/>
    <w:rsid w:val="00335948"/>
    <w:rsid w:val="0036186F"/>
    <w:rsid w:val="00384B8E"/>
    <w:rsid w:val="00385D32"/>
    <w:rsid w:val="00396EFD"/>
    <w:rsid w:val="003A307D"/>
    <w:rsid w:val="003C202A"/>
    <w:rsid w:val="003D03DF"/>
    <w:rsid w:val="003D2A91"/>
    <w:rsid w:val="003D70A0"/>
    <w:rsid w:val="003E0ACA"/>
    <w:rsid w:val="00405437"/>
    <w:rsid w:val="00421ADE"/>
    <w:rsid w:val="0044316A"/>
    <w:rsid w:val="004433F6"/>
    <w:rsid w:val="004564D0"/>
    <w:rsid w:val="0047245E"/>
    <w:rsid w:val="00480996"/>
    <w:rsid w:val="00481E98"/>
    <w:rsid w:val="0049162B"/>
    <w:rsid w:val="004A73DA"/>
    <w:rsid w:val="004A7CF7"/>
    <w:rsid w:val="004B29E0"/>
    <w:rsid w:val="004B2AA7"/>
    <w:rsid w:val="004B3542"/>
    <w:rsid w:val="004B5ADD"/>
    <w:rsid w:val="004B73E7"/>
    <w:rsid w:val="004C50FE"/>
    <w:rsid w:val="004C7F39"/>
    <w:rsid w:val="004D3366"/>
    <w:rsid w:val="004D4745"/>
    <w:rsid w:val="004E1527"/>
    <w:rsid w:val="00507965"/>
    <w:rsid w:val="005129AC"/>
    <w:rsid w:val="00521663"/>
    <w:rsid w:val="0052799A"/>
    <w:rsid w:val="00541390"/>
    <w:rsid w:val="005441D8"/>
    <w:rsid w:val="00545112"/>
    <w:rsid w:val="00553AAD"/>
    <w:rsid w:val="005606F4"/>
    <w:rsid w:val="00565375"/>
    <w:rsid w:val="005904BC"/>
    <w:rsid w:val="00595A8E"/>
    <w:rsid w:val="00596D43"/>
    <w:rsid w:val="005A1187"/>
    <w:rsid w:val="005B07C2"/>
    <w:rsid w:val="005C2258"/>
    <w:rsid w:val="005C71B6"/>
    <w:rsid w:val="00611CB1"/>
    <w:rsid w:val="00645067"/>
    <w:rsid w:val="006503E8"/>
    <w:rsid w:val="00660C93"/>
    <w:rsid w:val="0066455F"/>
    <w:rsid w:val="006729B4"/>
    <w:rsid w:val="00685BE2"/>
    <w:rsid w:val="006962EF"/>
    <w:rsid w:val="006A6444"/>
    <w:rsid w:val="006B11E6"/>
    <w:rsid w:val="006B2673"/>
    <w:rsid w:val="006C0B63"/>
    <w:rsid w:val="006E3CE6"/>
    <w:rsid w:val="00705122"/>
    <w:rsid w:val="00705130"/>
    <w:rsid w:val="00716F09"/>
    <w:rsid w:val="00717D0F"/>
    <w:rsid w:val="00724637"/>
    <w:rsid w:val="0073199B"/>
    <w:rsid w:val="00736055"/>
    <w:rsid w:val="00742DCC"/>
    <w:rsid w:val="0075204C"/>
    <w:rsid w:val="00757A47"/>
    <w:rsid w:val="00773A87"/>
    <w:rsid w:val="007905E4"/>
    <w:rsid w:val="007D6B92"/>
    <w:rsid w:val="007E3499"/>
    <w:rsid w:val="007E701D"/>
    <w:rsid w:val="007F008F"/>
    <w:rsid w:val="007F517A"/>
    <w:rsid w:val="00812088"/>
    <w:rsid w:val="00831237"/>
    <w:rsid w:val="0084311B"/>
    <w:rsid w:val="00845A6F"/>
    <w:rsid w:val="00856BD0"/>
    <w:rsid w:val="00862043"/>
    <w:rsid w:val="00863B4A"/>
    <w:rsid w:val="00865C2B"/>
    <w:rsid w:val="00870DAF"/>
    <w:rsid w:val="0087489D"/>
    <w:rsid w:val="00876B95"/>
    <w:rsid w:val="008A563E"/>
    <w:rsid w:val="008B6D83"/>
    <w:rsid w:val="008C1F1B"/>
    <w:rsid w:val="008C73E2"/>
    <w:rsid w:val="008E0E6B"/>
    <w:rsid w:val="008E594A"/>
    <w:rsid w:val="00904975"/>
    <w:rsid w:val="0090600A"/>
    <w:rsid w:val="0090686D"/>
    <w:rsid w:val="00923DA1"/>
    <w:rsid w:val="0092409C"/>
    <w:rsid w:val="00946031"/>
    <w:rsid w:val="00995A30"/>
    <w:rsid w:val="009C30E2"/>
    <w:rsid w:val="009D3237"/>
    <w:rsid w:val="009E11F0"/>
    <w:rsid w:val="009F082E"/>
    <w:rsid w:val="009F3E69"/>
    <w:rsid w:val="009F5CE1"/>
    <w:rsid w:val="00A022EC"/>
    <w:rsid w:val="00A12F59"/>
    <w:rsid w:val="00A21C76"/>
    <w:rsid w:val="00A31C52"/>
    <w:rsid w:val="00A449B6"/>
    <w:rsid w:val="00A523D4"/>
    <w:rsid w:val="00A753D7"/>
    <w:rsid w:val="00A7577A"/>
    <w:rsid w:val="00A801ED"/>
    <w:rsid w:val="00A8469D"/>
    <w:rsid w:val="00A847F2"/>
    <w:rsid w:val="00AB31A4"/>
    <w:rsid w:val="00AC0762"/>
    <w:rsid w:val="00AC24C0"/>
    <w:rsid w:val="00AF3EB1"/>
    <w:rsid w:val="00B01E61"/>
    <w:rsid w:val="00B02ECF"/>
    <w:rsid w:val="00B11440"/>
    <w:rsid w:val="00B21DF3"/>
    <w:rsid w:val="00B413DB"/>
    <w:rsid w:val="00B45402"/>
    <w:rsid w:val="00B524B5"/>
    <w:rsid w:val="00B623DB"/>
    <w:rsid w:val="00B771BE"/>
    <w:rsid w:val="00B975CE"/>
    <w:rsid w:val="00BA7F1D"/>
    <w:rsid w:val="00BB74D4"/>
    <w:rsid w:val="00BE057E"/>
    <w:rsid w:val="00BE2EBC"/>
    <w:rsid w:val="00BF4DE7"/>
    <w:rsid w:val="00BF67A2"/>
    <w:rsid w:val="00C01666"/>
    <w:rsid w:val="00C1378E"/>
    <w:rsid w:val="00C553D8"/>
    <w:rsid w:val="00C72635"/>
    <w:rsid w:val="00C7725C"/>
    <w:rsid w:val="00C87E9A"/>
    <w:rsid w:val="00C91F5D"/>
    <w:rsid w:val="00C962B0"/>
    <w:rsid w:val="00CA220D"/>
    <w:rsid w:val="00CB4598"/>
    <w:rsid w:val="00CC56BD"/>
    <w:rsid w:val="00CD3F38"/>
    <w:rsid w:val="00CE711E"/>
    <w:rsid w:val="00CF666A"/>
    <w:rsid w:val="00D045B9"/>
    <w:rsid w:val="00D05D93"/>
    <w:rsid w:val="00D2519E"/>
    <w:rsid w:val="00D4182A"/>
    <w:rsid w:val="00D44F56"/>
    <w:rsid w:val="00D55350"/>
    <w:rsid w:val="00D57D08"/>
    <w:rsid w:val="00D778E0"/>
    <w:rsid w:val="00D9196C"/>
    <w:rsid w:val="00D950D0"/>
    <w:rsid w:val="00D96D98"/>
    <w:rsid w:val="00DA3DB4"/>
    <w:rsid w:val="00DA3EB1"/>
    <w:rsid w:val="00DA541F"/>
    <w:rsid w:val="00DC119B"/>
    <w:rsid w:val="00DC38F7"/>
    <w:rsid w:val="00DD04DD"/>
    <w:rsid w:val="00DD35CF"/>
    <w:rsid w:val="00DD5219"/>
    <w:rsid w:val="00DD7B9A"/>
    <w:rsid w:val="00DE519F"/>
    <w:rsid w:val="00E015C8"/>
    <w:rsid w:val="00E1488E"/>
    <w:rsid w:val="00E20674"/>
    <w:rsid w:val="00E20C66"/>
    <w:rsid w:val="00E20CF3"/>
    <w:rsid w:val="00E214FB"/>
    <w:rsid w:val="00E271CC"/>
    <w:rsid w:val="00E30045"/>
    <w:rsid w:val="00E32858"/>
    <w:rsid w:val="00E65330"/>
    <w:rsid w:val="00E854D4"/>
    <w:rsid w:val="00E9533A"/>
    <w:rsid w:val="00EB61B7"/>
    <w:rsid w:val="00EB76E8"/>
    <w:rsid w:val="00EB7DA7"/>
    <w:rsid w:val="00EC0CE5"/>
    <w:rsid w:val="00ED2438"/>
    <w:rsid w:val="00EE2158"/>
    <w:rsid w:val="00EE3969"/>
    <w:rsid w:val="00EE6582"/>
    <w:rsid w:val="00EF5414"/>
    <w:rsid w:val="00F03044"/>
    <w:rsid w:val="00F03848"/>
    <w:rsid w:val="00F06448"/>
    <w:rsid w:val="00F11DF4"/>
    <w:rsid w:val="00F260BB"/>
    <w:rsid w:val="00F462EF"/>
    <w:rsid w:val="00F57BA1"/>
    <w:rsid w:val="00F6676D"/>
    <w:rsid w:val="00F668DA"/>
    <w:rsid w:val="00F90F8E"/>
    <w:rsid w:val="00FA3701"/>
    <w:rsid w:val="00FC13E6"/>
    <w:rsid w:val="00FC3711"/>
    <w:rsid w:val="00FC6EC6"/>
    <w:rsid w:val="00FE05A4"/>
    <w:rsid w:val="00FF40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598"/>
    <w:pPr>
      <w:spacing w:line="276" w:lineRule="auto"/>
    </w:pPr>
    <w:rPr>
      <w:sz w:val="28"/>
      <w:szCs w:val="22"/>
      <w:lang w:eastAsia="en-US"/>
    </w:rPr>
  </w:style>
  <w:style w:type="paragraph" w:styleId="Heading2">
    <w:name w:val="heading 2"/>
    <w:basedOn w:val="Normal"/>
    <w:link w:val="Heading2Char"/>
    <w:qFormat/>
    <w:rsid w:val="005129AC"/>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E21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EE2158"/>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EE2158"/>
    <w:pPr>
      <w:ind w:left="720"/>
      <w:contextualSpacing/>
    </w:pPr>
  </w:style>
  <w:style w:type="paragraph" w:styleId="BodyText">
    <w:name w:val="Body Text"/>
    <w:basedOn w:val="Normal"/>
    <w:link w:val="BodyTextChar"/>
    <w:uiPriority w:val="99"/>
    <w:semiHidden/>
    <w:unhideWhenUsed/>
    <w:rsid w:val="005904BC"/>
    <w:pPr>
      <w:spacing w:after="120"/>
    </w:pPr>
  </w:style>
  <w:style w:type="character" w:customStyle="1" w:styleId="BodyTextChar">
    <w:name w:val="Body Text Char"/>
    <w:basedOn w:val="DefaultParagraphFont"/>
    <w:link w:val="BodyText"/>
    <w:uiPriority w:val="99"/>
    <w:semiHidden/>
    <w:rsid w:val="005904BC"/>
  </w:style>
  <w:style w:type="paragraph" w:styleId="BodyTextFirstIndent">
    <w:name w:val="Body Text First Indent"/>
    <w:basedOn w:val="BodyText"/>
    <w:link w:val="BodyTextFirstIndentChar"/>
    <w:unhideWhenUsed/>
    <w:rsid w:val="005904BC"/>
    <w:pPr>
      <w:spacing w:line="240" w:lineRule="auto"/>
      <w:ind w:firstLine="210"/>
    </w:pPr>
    <w:rPr>
      <w:rFonts w:eastAsia="Times New Roman"/>
      <w:sz w:val="24"/>
      <w:szCs w:val="24"/>
    </w:rPr>
  </w:style>
  <w:style w:type="character" w:customStyle="1" w:styleId="BodyTextFirstIndentChar">
    <w:name w:val="Body Text First Indent Char"/>
    <w:link w:val="BodyTextFirstIndent"/>
    <w:rsid w:val="005904BC"/>
    <w:rPr>
      <w:rFonts w:eastAsia="Times New Roman" w:cs="Times New Roman"/>
      <w:sz w:val="24"/>
      <w:szCs w:val="24"/>
    </w:rPr>
  </w:style>
  <w:style w:type="character" w:customStyle="1" w:styleId="Heading2Char">
    <w:name w:val="Heading 2 Char"/>
    <w:link w:val="Heading2"/>
    <w:rsid w:val="005129AC"/>
    <w:rPr>
      <w:rFonts w:eastAsia="Times New Roman"/>
      <w:b/>
      <w:bCs/>
      <w:sz w:val="36"/>
      <w:szCs w:val="36"/>
    </w:rPr>
  </w:style>
  <w:style w:type="character" w:customStyle="1" w:styleId="apple-converted-space">
    <w:name w:val="apple-converted-space"/>
    <w:rsid w:val="00A21C76"/>
  </w:style>
  <w:style w:type="paragraph" w:styleId="Header">
    <w:name w:val="header"/>
    <w:basedOn w:val="Normal"/>
    <w:link w:val="HeaderChar"/>
    <w:unhideWhenUsed/>
    <w:rsid w:val="00E30045"/>
    <w:pPr>
      <w:tabs>
        <w:tab w:val="center" w:pos="4680"/>
        <w:tab w:val="right" w:pos="9360"/>
      </w:tabs>
    </w:pPr>
  </w:style>
  <w:style w:type="character" w:customStyle="1" w:styleId="HeaderChar">
    <w:name w:val="Header Char"/>
    <w:link w:val="Header"/>
    <w:uiPriority w:val="99"/>
    <w:rsid w:val="00E30045"/>
    <w:rPr>
      <w:sz w:val="28"/>
      <w:szCs w:val="22"/>
    </w:rPr>
  </w:style>
  <w:style w:type="paragraph" w:styleId="Footer">
    <w:name w:val="footer"/>
    <w:basedOn w:val="Normal"/>
    <w:link w:val="FooterChar"/>
    <w:unhideWhenUsed/>
    <w:rsid w:val="00E30045"/>
    <w:pPr>
      <w:tabs>
        <w:tab w:val="center" w:pos="4680"/>
        <w:tab w:val="right" w:pos="9360"/>
      </w:tabs>
    </w:pPr>
  </w:style>
  <w:style w:type="character" w:customStyle="1" w:styleId="FooterChar">
    <w:name w:val="Footer Char"/>
    <w:link w:val="Footer"/>
    <w:rsid w:val="00E30045"/>
    <w:rPr>
      <w:sz w:val="28"/>
      <w:szCs w:val="22"/>
    </w:rPr>
  </w:style>
  <w:style w:type="character" w:styleId="Strong">
    <w:name w:val="Strong"/>
    <w:uiPriority w:val="22"/>
    <w:qFormat/>
    <w:rsid w:val="003D03DF"/>
    <w:rPr>
      <w:b/>
      <w:bCs/>
    </w:rPr>
  </w:style>
  <w:style w:type="paragraph" w:styleId="BalloonText">
    <w:name w:val="Balloon Text"/>
    <w:basedOn w:val="Normal"/>
    <w:link w:val="BalloonTextChar"/>
    <w:uiPriority w:val="99"/>
    <w:semiHidden/>
    <w:unhideWhenUsed/>
    <w:rsid w:val="0056537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5375"/>
    <w:rPr>
      <w:rFonts w:ascii="Segoe UI" w:hAnsi="Segoe UI" w:cs="Segoe UI"/>
      <w:sz w:val="18"/>
      <w:szCs w:val="18"/>
      <w:lang w:eastAsia="en-US"/>
    </w:rPr>
  </w:style>
  <w:style w:type="character" w:styleId="Emphasis">
    <w:name w:val="Emphasis"/>
    <w:basedOn w:val="DefaultParagraphFont"/>
    <w:uiPriority w:val="20"/>
    <w:qFormat/>
    <w:rsid w:val="002F0E88"/>
    <w:rPr>
      <w:i/>
      <w:iCs/>
    </w:rPr>
  </w:style>
  <w:style w:type="paragraph" w:customStyle="1" w:styleId="bodytext150">
    <w:name w:val="bodytext150"/>
    <w:basedOn w:val="Normal"/>
    <w:rsid w:val="00DD7B9A"/>
    <w:pPr>
      <w:spacing w:before="100" w:beforeAutospacing="1" w:after="100" w:afterAutospacing="1" w:line="240" w:lineRule="auto"/>
    </w:pPr>
    <w:rPr>
      <w:rFonts w:eastAsia="Times New Roman"/>
      <w:sz w:val="24"/>
      <w:szCs w:val="24"/>
    </w:rPr>
  </w:style>
  <w:style w:type="paragraph" w:customStyle="1" w:styleId="bodytext100">
    <w:name w:val="bodytext100"/>
    <w:basedOn w:val="Normal"/>
    <w:rsid w:val="00DD7B9A"/>
    <w:pPr>
      <w:spacing w:before="100" w:beforeAutospacing="1" w:after="100" w:afterAutospacing="1" w:line="240" w:lineRule="auto"/>
    </w:pPr>
    <w:rPr>
      <w:rFonts w:eastAsia="Times New Roman"/>
      <w:sz w:val="24"/>
      <w:szCs w:val="24"/>
    </w:rPr>
  </w:style>
  <w:style w:type="character" w:styleId="Hyperlink">
    <w:name w:val="Hyperlink"/>
    <w:basedOn w:val="DefaultParagraphFont"/>
    <w:uiPriority w:val="99"/>
    <w:semiHidden/>
    <w:unhideWhenUsed/>
    <w:rsid w:val="00DD7B9A"/>
    <w:rPr>
      <w:color w:val="0000FF"/>
      <w:u w:val="single"/>
    </w:rPr>
  </w:style>
  <w:style w:type="paragraph" w:customStyle="1" w:styleId="bodytext160">
    <w:name w:val="bodytext160"/>
    <w:basedOn w:val="Normal"/>
    <w:rsid w:val="00923DA1"/>
    <w:pPr>
      <w:spacing w:before="100" w:beforeAutospacing="1" w:after="100" w:afterAutospacing="1" w:line="240" w:lineRule="auto"/>
    </w:pPr>
    <w:rPr>
      <w:rFonts w:eastAsia="Times New Roman"/>
      <w:sz w:val="24"/>
      <w:szCs w:val="24"/>
    </w:rPr>
  </w:style>
  <w:style w:type="paragraph" w:customStyle="1" w:styleId="para">
    <w:name w:val="para"/>
    <w:basedOn w:val="Normal"/>
    <w:uiPriority w:val="99"/>
    <w:rsid w:val="0073199B"/>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uiPriority w:val="99"/>
    <w:semiHidden/>
    <w:unhideWhenUsed/>
    <w:rsid w:val="0073199B"/>
    <w:pPr>
      <w:spacing w:after="120" w:line="480" w:lineRule="auto"/>
      <w:ind w:left="360"/>
    </w:pPr>
  </w:style>
  <w:style w:type="character" w:customStyle="1" w:styleId="BodyTextIndent2Char">
    <w:name w:val="Body Text Indent 2 Char"/>
    <w:basedOn w:val="DefaultParagraphFont"/>
    <w:link w:val="BodyTextIndent2"/>
    <w:uiPriority w:val="99"/>
    <w:semiHidden/>
    <w:rsid w:val="0073199B"/>
    <w:rPr>
      <w:sz w:val="28"/>
      <w:szCs w:val="22"/>
      <w:lang w:eastAsia="en-US"/>
    </w:rPr>
  </w:style>
  <w:style w:type="paragraph" w:customStyle="1" w:styleId="rtejustify">
    <w:name w:val="rtejustify"/>
    <w:basedOn w:val="Normal"/>
    <w:rsid w:val="0073199B"/>
    <w:pPr>
      <w:spacing w:before="100" w:beforeAutospacing="1" w:after="100" w:afterAutospacing="1" w:line="240" w:lineRule="auto"/>
    </w:pPr>
    <w:rPr>
      <w:rFonts w:eastAsia="Times New Roman"/>
      <w:sz w:val="24"/>
      <w:szCs w:val="24"/>
    </w:rPr>
  </w:style>
  <w:style w:type="character" w:customStyle="1" w:styleId="BodytextSpacing0pt">
    <w:name w:val="Body text + Spacing 0 pt"/>
    <w:rsid w:val="0073199B"/>
    <w:rPr>
      <w:rFonts w:ascii="Times New Roman" w:eastAsia="Times New Roman" w:hAnsi="Times New Roman" w:cs="Times New Roman"/>
      <w:b w:val="0"/>
      <w:bCs w:val="0"/>
      <w:i w:val="0"/>
      <w:iCs w:val="0"/>
      <w:smallCaps w:val="0"/>
      <w:strike w:val="0"/>
      <w:color w:val="000000"/>
      <w:spacing w:val="3"/>
      <w:w w:val="100"/>
      <w:position w:val="0"/>
      <w:sz w:val="20"/>
      <w:szCs w:val="20"/>
      <w:u w:val="none"/>
      <w:lang w:val="vi-VN"/>
    </w:rPr>
  </w:style>
  <w:style w:type="character" w:customStyle="1" w:styleId="Style4Char">
    <w:name w:val="Style4 Char"/>
    <w:link w:val="Style4"/>
    <w:semiHidden/>
    <w:locked/>
    <w:rsid w:val="00B413DB"/>
    <w:rPr>
      <w:rFonts w:ascii="Palatino Linotype" w:eastAsia="Times New Roman" w:hAnsi="Palatino Linotype"/>
      <w:b/>
      <w:sz w:val="24"/>
      <w:szCs w:val="24"/>
    </w:rPr>
  </w:style>
  <w:style w:type="paragraph" w:customStyle="1" w:styleId="Style4">
    <w:name w:val="Style4"/>
    <w:basedOn w:val="Normal"/>
    <w:link w:val="Style4Char"/>
    <w:semiHidden/>
    <w:rsid w:val="00B413DB"/>
    <w:pPr>
      <w:widowControl w:val="0"/>
      <w:spacing w:before="60" w:line="320" w:lineRule="exact"/>
      <w:jc w:val="both"/>
    </w:pPr>
    <w:rPr>
      <w:rFonts w:ascii="Palatino Linotype" w:eastAsia="Times New Roman" w:hAnsi="Palatino Linotype"/>
      <w:b/>
      <w:sz w:val="24"/>
      <w:szCs w:val="24"/>
      <w:lang w:eastAsia="zh-CN"/>
    </w:rPr>
  </w:style>
</w:styles>
</file>

<file path=word/webSettings.xml><?xml version="1.0" encoding="utf-8"?>
<w:webSettings xmlns:r="http://schemas.openxmlformats.org/officeDocument/2006/relationships" xmlns:w="http://schemas.openxmlformats.org/wordprocessingml/2006/main">
  <w:divs>
    <w:div w:id="76293533">
      <w:bodyDiv w:val="1"/>
      <w:marLeft w:val="0"/>
      <w:marRight w:val="0"/>
      <w:marTop w:val="0"/>
      <w:marBottom w:val="0"/>
      <w:divBdr>
        <w:top w:val="none" w:sz="0" w:space="0" w:color="auto"/>
        <w:left w:val="none" w:sz="0" w:space="0" w:color="auto"/>
        <w:bottom w:val="none" w:sz="0" w:space="0" w:color="auto"/>
        <w:right w:val="none" w:sz="0" w:space="0" w:color="auto"/>
      </w:divBdr>
    </w:div>
    <w:div w:id="82577908">
      <w:bodyDiv w:val="1"/>
      <w:marLeft w:val="0"/>
      <w:marRight w:val="0"/>
      <w:marTop w:val="0"/>
      <w:marBottom w:val="0"/>
      <w:divBdr>
        <w:top w:val="none" w:sz="0" w:space="0" w:color="auto"/>
        <w:left w:val="none" w:sz="0" w:space="0" w:color="auto"/>
        <w:bottom w:val="none" w:sz="0" w:space="0" w:color="auto"/>
        <w:right w:val="none" w:sz="0" w:space="0" w:color="auto"/>
      </w:divBdr>
    </w:div>
    <w:div w:id="141965119">
      <w:bodyDiv w:val="1"/>
      <w:marLeft w:val="0"/>
      <w:marRight w:val="0"/>
      <w:marTop w:val="0"/>
      <w:marBottom w:val="0"/>
      <w:divBdr>
        <w:top w:val="none" w:sz="0" w:space="0" w:color="auto"/>
        <w:left w:val="none" w:sz="0" w:space="0" w:color="auto"/>
        <w:bottom w:val="none" w:sz="0" w:space="0" w:color="auto"/>
        <w:right w:val="none" w:sz="0" w:space="0" w:color="auto"/>
      </w:divBdr>
    </w:div>
    <w:div w:id="148598668">
      <w:bodyDiv w:val="1"/>
      <w:marLeft w:val="0"/>
      <w:marRight w:val="0"/>
      <w:marTop w:val="0"/>
      <w:marBottom w:val="0"/>
      <w:divBdr>
        <w:top w:val="none" w:sz="0" w:space="0" w:color="auto"/>
        <w:left w:val="none" w:sz="0" w:space="0" w:color="auto"/>
        <w:bottom w:val="none" w:sz="0" w:space="0" w:color="auto"/>
        <w:right w:val="none" w:sz="0" w:space="0" w:color="auto"/>
      </w:divBdr>
    </w:div>
    <w:div w:id="240606538">
      <w:bodyDiv w:val="1"/>
      <w:marLeft w:val="0"/>
      <w:marRight w:val="0"/>
      <w:marTop w:val="0"/>
      <w:marBottom w:val="0"/>
      <w:divBdr>
        <w:top w:val="none" w:sz="0" w:space="0" w:color="auto"/>
        <w:left w:val="none" w:sz="0" w:space="0" w:color="auto"/>
        <w:bottom w:val="none" w:sz="0" w:space="0" w:color="auto"/>
        <w:right w:val="none" w:sz="0" w:space="0" w:color="auto"/>
      </w:divBdr>
    </w:div>
    <w:div w:id="250240927">
      <w:bodyDiv w:val="1"/>
      <w:marLeft w:val="0"/>
      <w:marRight w:val="0"/>
      <w:marTop w:val="0"/>
      <w:marBottom w:val="0"/>
      <w:divBdr>
        <w:top w:val="none" w:sz="0" w:space="0" w:color="auto"/>
        <w:left w:val="none" w:sz="0" w:space="0" w:color="auto"/>
        <w:bottom w:val="none" w:sz="0" w:space="0" w:color="auto"/>
        <w:right w:val="none" w:sz="0" w:space="0" w:color="auto"/>
      </w:divBdr>
      <w:divsChild>
        <w:div w:id="867722904">
          <w:marLeft w:val="0"/>
          <w:marRight w:val="0"/>
          <w:marTop w:val="105"/>
          <w:marBottom w:val="105"/>
          <w:divBdr>
            <w:top w:val="none" w:sz="0" w:space="0" w:color="auto"/>
            <w:left w:val="none" w:sz="0" w:space="0" w:color="auto"/>
            <w:bottom w:val="none" w:sz="0" w:space="0" w:color="auto"/>
            <w:right w:val="none" w:sz="0" w:space="0" w:color="auto"/>
          </w:divBdr>
        </w:div>
      </w:divsChild>
    </w:div>
    <w:div w:id="275448483">
      <w:bodyDiv w:val="1"/>
      <w:marLeft w:val="0"/>
      <w:marRight w:val="0"/>
      <w:marTop w:val="0"/>
      <w:marBottom w:val="0"/>
      <w:divBdr>
        <w:top w:val="none" w:sz="0" w:space="0" w:color="auto"/>
        <w:left w:val="none" w:sz="0" w:space="0" w:color="auto"/>
        <w:bottom w:val="none" w:sz="0" w:space="0" w:color="auto"/>
        <w:right w:val="none" w:sz="0" w:space="0" w:color="auto"/>
      </w:divBdr>
    </w:div>
    <w:div w:id="276067860">
      <w:bodyDiv w:val="1"/>
      <w:marLeft w:val="0"/>
      <w:marRight w:val="0"/>
      <w:marTop w:val="0"/>
      <w:marBottom w:val="0"/>
      <w:divBdr>
        <w:top w:val="none" w:sz="0" w:space="0" w:color="auto"/>
        <w:left w:val="none" w:sz="0" w:space="0" w:color="auto"/>
        <w:bottom w:val="none" w:sz="0" w:space="0" w:color="auto"/>
        <w:right w:val="none" w:sz="0" w:space="0" w:color="auto"/>
      </w:divBdr>
    </w:div>
    <w:div w:id="294456580">
      <w:bodyDiv w:val="1"/>
      <w:marLeft w:val="0"/>
      <w:marRight w:val="0"/>
      <w:marTop w:val="0"/>
      <w:marBottom w:val="0"/>
      <w:divBdr>
        <w:top w:val="none" w:sz="0" w:space="0" w:color="auto"/>
        <w:left w:val="none" w:sz="0" w:space="0" w:color="auto"/>
        <w:bottom w:val="none" w:sz="0" w:space="0" w:color="auto"/>
        <w:right w:val="none" w:sz="0" w:space="0" w:color="auto"/>
      </w:divBdr>
    </w:div>
    <w:div w:id="301083833">
      <w:bodyDiv w:val="1"/>
      <w:marLeft w:val="0"/>
      <w:marRight w:val="0"/>
      <w:marTop w:val="0"/>
      <w:marBottom w:val="0"/>
      <w:divBdr>
        <w:top w:val="none" w:sz="0" w:space="0" w:color="auto"/>
        <w:left w:val="none" w:sz="0" w:space="0" w:color="auto"/>
        <w:bottom w:val="none" w:sz="0" w:space="0" w:color="auto"/>
        <w:right w:val="none" w:sz="0" w:space="0" w:color="auto"/>
      </w:divBdr>
    </w:div>
    <w:div w:id="339159861">
      <w:bodyDiv w:val="1"/>
      <w:marLeft w:val="0"/>
      <w:marRight w:val="0"/>
      <w:marTop w:val="0"/>
      <w:marBottom w:val="0"/>
      <w:divBdr>
        <w:top w:val="none" w:sz="0" w:space="0" w:color="auto"/>
        <w:left w:val="none" w:sz="0" w:space="0" w:color="auto"/>
        <w:bottom w:val="none" w:sz="0" w:space="0" w:color="auto"/>
        <w:right w:val="none" w:sz="0" w:space="0" w:color="auto"/>
      </w:divBdr>
    </w:div>
    <w:div w:id="384108102">
      <w:bodyDiv w:val="1"/>
      <w:marLeft w:val="0"/>
      <w:marRight w:val="0"/>
      <w:marTop w:val="0"/>
      <w:marBottom w:val="0"/>
      <w:divBdr>
        <w:top w:val="none" w:sz="0" w:space="0" w:color="auto"/>
        <w:left w:val="none" w:sz="0" w:space="0" w:color="auto"/>
        <w:bottom w:val="none" w:sz="0" w:space="0" w:color="auto"/>
        <w:right w:val="none" w:sz="0" w:space="0" w:color="auto"/>
      </w:divBdr>
    </w:div>
    <w:div w:id="397943928">
      <w:bodyDiv w:val="1"/>
      <w:marLeft w:val="0"/>
      <w:marRight w:val="0"/>
      <w:marTop w:val="0"/>
      <w:marBottom w:val="0"/>
      <w:divBdr>
        <w:top w:val="none" w:sz="0" w:space="0" w:color="auto"/>
        <w:left w:val="none" w:sz="0" w:space="0" w:color="auto"/>
        <w:bottom w:val="none" w:sz="0" w:space="0" w:color="auto"/>
        <w:right w:val="none" w:sz="0" w:space="0" w:color="auto"/>
      </w:divBdr>
    </w:div>
    <w:div w:id="426846481">
      <w:bodyDiv w:val="1"/>
      <w:marLeft w:val="0"/>
      <w:marRight w:val="0"/>
      <w:marTop w:val="0"/>
      <w:marBottom w:val="0"/>
      <w:divBdr>
        <w:top w:val="none" w:sz="0" w:space="0" w:color="auto"/>
        <w:left w:val="none" w:sz="0" w:space="0" w:color="auto"/>
        <w:bottom w:val="none" w:sz="0" w:space="0" w:color="auto"/>
        <w:right w:val="none" w:sz="0" w:space="0" w:color="auto"/>
      </w:divBdr>
    </w:div>
    <w:div w:id="446315638">
      <w:bodyDiv w:val="1"/>
      <w:marLeft w:val="0"/>
      <w:marRight w:val="0"/>
      <w:marTop w:val="0"/>
      <w:marBottom w:val="0"/>
      <w:divBdr>
        <w:top w:val="none" w:sz="0" w:space="0" w:color="auto"/>
        <w:left w:val="none" w:sz="0" w:space="0" w:color="auto"/>
        <w:bottom w:val="none" w:sz="0" w:space="0" w:color="auto"/>
        <w:right w:val="none" w:sz="0" w:space="0" w:color="auto"/>
      </w:divBdr>
    </w:div>
    <w:div w:id="446774120">
      <w:bodyDiv w:val="1"/>
      <w:marLeft w:val="0"/>
      <w:marRight w:val="0"/>
      <w:marTop w:val="0"/>
      <w:marBottom w:val="0"/>
      <w:divBdr>
        <w:top w:val="none" w:sz="0" w:space="0" w:color="auto"/>
        <w:left w:val="none" w:sz="0" w:space="0" w:color="auto"/>
        <w:bottom w:val="none" w:sz="0" w:space="0" w:color="auto"/>
        <w:right w:val="none" w:sz="0" w:space="0" w:color="auto"/>
      </w:divBdr>
    </w:div>
    <w:div w:id="460851434">
      <w:bodyDiv w:val="1"/>
      <w:marLeft w:val="0"/>
      <w:marRight w:val="0"/>
      <w:marTop w:val="0"/>
      <w:marBottom w:val="0"/>
      <w:divBdr>
        <w:top w:val="none" w:sz="0" w:space="0" w:color="auto"/>
        <w:left w:val="none" w:sz="0" w:space="0" w:color="auto"/>
        <w:bottom w:val="none" w:sz="0" w:space="0" w:color="auto"/>
        <w:right w:val="none" w:sz="0" w:space="0" w:color="auto"/>
      </w:divBdr>
    </w:div>
    <w:div w:id="511796719">
      <w:bodyDiv w:val="1"/>
      <w:marLeft w:val="0"/>
      <w:marRight w:val="0"/>
      <w:marTop w:val="0"/>
      <w:marBottom w:val="0"/>
      <w:divBdr>
        <w:top w:val="none" w:sz="0" w:space="0" w:color="auto"/>
        <w:left w:val="none" w:sz="0" w:space="0" w:color="auto"/>
        <w:bottom w:val="none" w:sz="0" w:space="0" w:color="auto"/>
        <w:right w:val="none" w:sz="0" w:space="0" w:color="auto"/>
      </w:divBdr>
      <w:divsChild>
        <w:div w:id="1743212210">
          <w:marLeft w:val="0"/>
          <w:marRight w:val="0"/>
          <w:marTop w:val="0"/>
          <w:marBottom w:val="0"/>
          <w:divBdr>
            <w:top w:val="none" w:sz="0" w:space="0" w:color="auto"/>
            <w:left w:val="none" w:sz="0" w:space="0" w:color="auto"/>
            <w:bottom w:val="none" w:sz="0" w:space="0" w:color="auto"/>
            <w:right w:val="none" w:sz="0" w:space="0" w:color="auto"/>
          </w:divBdr>
        </w:div>
        <w:div w:id="480586536">
          <w:marLeft w:val="0"/>
          <w:marRight w:val="0"/>
          <w:marTop w:val="0"/>
          <w:marBottom w:val="0"/>
          <w:divBdr>
            <w:top w:val="none" w:sz="0" w:space="0" w:color="auto"/>
            <w:left w:val="none" w:sz="0" w:space="0" w:color="auto"/>
            <w:bottom w:val="none" w:sz="0" w:space="0" w:color="auto"/>
            <w:right w:val="none" w:sz="0" w:space="0" w:color="auto"/>
          </w:divBdr>
        </w:div>
        <w:div w:id="1038434213">
          <w:marLeft w:val="0"/>
          <w:marRight w:val="0"/>
          <w:marTop w:val="0"/>
          <w:marBottom w:val="0"/>
          <w:divBdr>
            <w:top w:val="none" w:sz="0" w:space="0" w:color="auto"/>
            <w:left w:val="none" w:sz="0" w:space="0" w:color="auto"/>
            <w:bottom w:val="none" w:sz="0" w:space="0" w:color="auto"/>
            <w:right w:val="none" w:sz="0" w:space="0" w:color="auto"/>
          </w:divBdr>
        </w:div>
        <w:div w:id="682972632">
          <w:marLeft w:val="0"/>
          <w:marRight w:val="0"/>
          <w:marTop w:val="0"/>
          <w:marBottom w:val="0"/>
          <w:divBdr>
            <w:top w:val="none" w:sz="0" w:space="0" w:color="auto"/>
            <w:left w:val="none" w:sz="0" w:space="0" w:color="auto"/>
            <w:bottom w:val="none" w:sz="0" w:space="0" w:color="auto"/>
            <w:right w:val="none" w:sz="0" w:space="0" w:color="auto"/>
          </w:divBdr>
        </w:div>
        <w:div w:id="1889224760">
          <w:marLeft w:val="0"/>
          <w:marRight w:val="0"/>
          <w:marTop w:val="0"/>
          <w:marBottom w:val="0"/>
          <w:divBdr>
            <w:top w:val="none" w:sz="0" w:space="0" w:color="auto"/>
            <w:left w:val="none" w:sz="0" w:space="0" w:color="auto"/>
            <w:bottom w:val="none" w:sz="0" w:space="0" w:color="auto"/>
            <w:right w:val="none" w:sz="0" w:space="0" w:color="auto"/>
          </w:divBdr>
        </w:div>
        <w:div w:id="388919569">
          <w:marLeft w:val="0"/>
          <w:marRight w:val="0"/>
          <w:marTop w:val="0"/>
          <w:marBottom w:val="0"/>
          <w:divBdr>
            <w:top w:val="none" w:sz="0" w:space="0" w:color="auto"/>
            <w:left w:val="none" w:sz="0" w:space="0" w:color="auto"/>
            <w:bottom w:val="none" w:sz="0" w:space="0" w:color="auto"/>
            <w:right w:val="none" w:sz="0" w:space="0" w:color="auto"/>
          </w:divBdr>
        </w:div>
        <w:div w:id="1336881316">
          <w:marLeft w:val="0"/>
          <w:marRight w:val="0"/>
          <w:marTop w:val="0"/>
          <w:marBottom w:val="0"/>
          <w:divBdr>
            <w:top w:val="none" w:sz="0" w:space="0" w:color="auto"/>
            <w:left w:val="none" w:sz="0" w:space="0" w:color="auto"/>
            <w:bottom w:val="none" w:sz="0" w:space="0" w:color="auto"/>
            <w:right w:val="none" w:sz="0" w:space="0" w:color="auto"/>
          </w:divBdr>
        </w:div>
      </w:divsChild>
    </w:div>
    <w:div w:id="608507871">
      <w:bodyDiv w:val="1"/>
      <w:marLeft w:val="0"/>
      <w:marRight w:val="0"/>
      <w:marTop w:val="0"/>
      <w:marBottom w:val="0"/>
      <w:divBdr>
        <w:top w:val="none" w:sz="0" w:space="0" w:color="auto"/>
        <w:left w:val="none" w:sz="0" w:space="0" w:color="auto"/>
        <w:bottom w:val="none" w:sz="0" w:space="0" w:color="auto"/>
        <w:right w:val="none" w:sz="0" w:space="0" w:color="auto"/>
      </w:divBdr>
    </w:div>
    <w:div w:id="609901223">
      <w:bodyDiv w:val="1"/>
      <w:marLeft w:val="0"/>
      <w:marRight w:val="0"/>
      <w:marTop w:val="0"/>
      <w:marBottom w:val="0"/>
      <w:divBdr>
        <w:top w:val="none" w:sz="0" w:space="0" w:color="auto"/>
        <w:left w:val="none" w:sz="0" w:space="0" w:color="auto"/>
        <w:bottom w:val="none" w:sz="0" w:space="0" w:color="auto"/>
        <w:right w:val="none" w:sz="0" w:space="0" w:color="auto"/>
      </w:divBdr>
    </w:div>
    <w:div w:id="610013550">
      <w:bodyDiv w:val="1"/>
      <w:marLeft w:val="0"/>
      <w:marRight w:val="0"/>
      <w:marTop w:val="0"/>
      <w:marBottom w:val="0"/>
      <w:divBdr>
        <w:top w:val="none" w:sz="0" w:space="0" w:color="auto"/>
        <w:left w:val="none" w:sz="0" w:space="0" w:color="auto"/>
        <w:bottom w:val="none" w:sz="0" w:space="0" w:color="auto"/>
        <w:right w:val="none" w:sz="0" w:space="0" w:color="auto"/>
      </w:divBdr>
    </w:div>
    <w:div w:id="622151620">
      <w:bodyDiv w:val="1"/>
      <w:marLeft w:val="0"/>
      <w:marRight w:val="0"/>
      <w:marTop w:val="0"/>
      <w:marBottom w:val="0"/>
      <w:divBdr>
        <w:top w:val="none" w:sz="0" w:space="0" w:color="auto"/>
        <w:left w:val="none" w:sz="0" w:space="0" w:color="auto"/>
        <w:bottom w:val="none" w:sz="0" w:space="0" w:color="auto"/>
        <w:right w:val="none" w:sz="0" w:space="0" w:color="auto"/>
      </w:divBdr>
    </w:div>
    <w:div w:id="634719553">
      <w:bodyDiv w:val="1"/>
      <w:marLeft w:val="0"/>
      <w:marRight w:val="0"/>
      <w:marTop w:val="0"/>
      <w:marBottom w:val="0"/>
      <w:divBdr>
        <w:top w:val="none" w:sz="0" w:space="0" w:color="auto"/>
        <w:left w:val="none" w:sz="0" w:space="0" w:color="auto"/>
        <w:bottom w:val="none" w:sz="0" w:space="0" w:color="auto"/>
        <w:right w:val="none" w:sz="0" w:space="0" w:color="auto"/>
      </w:divBdr>
    </w:div>
    <w:div w:id="646084953">
      <w:bodyDiv w:val="1"/>
      <w:marLeft w:val="0"/>
      <w:marRight w:val="0"/>
      <w:marTop w:val="0"/>
      <w:marBottom w:val="0"/>
      <w:divBdr>
        <w:top w:val="none" w:sz="0" w:space="0" w:color="auto"/>
        <w:left w:val="none" w:sz="0" w:space="0" w:color="auto"/>
        <w:bottom w:val="none" w:sz="0" w:space="0" w:color="auto"/>
        <w:right w:val="none" w:sz="0" w:space="0" w:color="auto"/>
      </w:divBdr>
    </w:div>
    <w:div w:id="650134790">
      <w:bodyDiv w:val="1"/>
      <w:marLeft w:val="0"/>
      <w:marRight w:val="0"/>
      <w:marTop w:val="0"/>
      <w:marBottom w:val="0"/>
      <w:divBdr>
        <w:top w:val="none" w:sz="0" w:space="0" w:color="auto"/>
        <w:left w:val="none" w:sz="0" w:space="0" w:color="auto"/>
        <w:bottom w:val="none" w:sz="0" w:space="0" w:color="auto"/>
        <w:right w:val="none" w:sz="0" w:space="0" w:color="auto"/>
      </w:divBdr>
    </w:div>
    <w:div w:id="672226420">
      <w:bodyDiv w:val="1"/>
      <w:marLeft w:val="0"/>
      <w:marRight w:val="0"/>
      <w:marTop w:val="0"/>
      <w:marBottom w:val="0"/>
      <w:divBdr>
        <w:top w:val="none" w:sz="0" w:space="0" w:color="auto"/>
        <w:left w:val="none" w:sz="0" w:space="0" w:color="auto"/>
        <w:bottom w:val="none" w:sz="0" w:space="0" w:color="auto"/>
        <w:right w:val="none" w:sz="0" w:space="0" w:color="auto"/>
      </w:divBdr>
    </w:div>
    <w:div w:id="709186186">
      <w:bodyDiv w:val="1"/>
      <w:marLeft w:val="0"/>
      <w:marRight w:val="0"/>
      <w:marTop w:val="0"/>
      <w:marBottom w:val="0"/>
      <w:divBdr>
        <w:top w:val="none" w:sz="0" w:space="0" w:color="auto"/>
        <w:left w:val="none" w:sz="0" w:space="0" w:color="auto"/>
        <w:bottom w:val="none" w:sz="0" w:space="0" w:color="auto"/>
        <w:right w:val="none" w:sz="0" w:space="0" w:color="auto"/>
      </w:divBdr>
    </w:div>
    <w:div w:id="736896863">
      <w:bodyDiv w:val="1"/>
      <w:marLeft w:val="0"/>
      <w:marRight w:val="0"/>
      <w:marTop w:val="0"/>
      <w:marBottom w:val="0"/>
      <w:divBdr>
        <w:top w:val="none" w:sz="0" w:space="0" w:color="auto"/>
        <w:left w:val="none" w:sz="0" w:space="0" w:color="auto"/>
        <w:bottom w:val="none" w:sz="0" w:space="0" w:color="auto"/>
        <w:right w:val="none" w:sz="0" w:space="0" w:color="auto"/>
      </w:divBdr>
    </w:div>
    <w:div w:id="745224439">
      <w:bodyDiv w:val="1"/>
      <w:marLeft w:val="0"/>
      <w:marRight w:val="0"/>
      <w:marTop w:val="0"/>
      <w:marBottom w:val="0"/>
      <w:divBdr>
        <w:top w:val="none" w:sz="0" w:space="0" w:color="auto"/>
        <w:left w:val="none" w:sz="0" w:space="0" w:color="auto"/>
        <w:bottom w:val="none" w:sz="0" w:space="0" w:color="auto"/>
        <w:right w:val="none" w:sz="0" w:space="0" w:color="auto"/>
      </w:divBdr>
    </w:div>
    <w:div w:id="764040361">
      <w:bodyDiv w:val="1"/>
      <w:marLeft w:val="0"/>
      <w:marRight w:val="0"/>
      <w:marTop w:val="0"/>
      <w:marBottom w:val="0"/>
      <w:divBdr>
        <w:top w:val="none" w:sz="0" w:space="0" w:color="auto"/>
        <w:left w:val="none" w:sz="0" w:space="0" w:color="auto"/>
        <w:bottom w:val="none" w:sz="0" w:space="0" w:color="auto"/>
        <w:right w:val="none" w:sz="0" w:space="0" w:color="auto"/>
      </w:divBdr>
    </w:div>
    <w:div w:id="823397405">
      <w:bodyDiv w:val="1"/>
      <w:marLeft w:val="0"/>
      <w:marRight w:val="0"/>
      <w:marTop w:val="0"/>
      <w:marBottom w:val="0"/>
      <w:divBdr>
        <w:top w:val="none" w:sz="0" w:space="0" w:color="auto"/>
        <w:left w:val="none" w:sz="0" w:space="0" w:color="auto"/>
        <w:bottom w:val="none" w:sz="0" w:space="0" w:color="auto"/>
        <w:right w:val="none" w:sz="0" w:space="0" w:color="auto"/>
      </w:divBdr>
    </w:div>
    <w:div w:id="826553332">
      <w:bodyDiv w:val="1"/>
      <w:marLeft w:val="0"/>
      <w:marRight w:val="0"/>
      <w:marTop w:val="0"/>
      <w:marBottom w:val="0"/>
      <w:divBdr>
        <w:top w:val="none" w:sz="0" w:space="0" w:color="auto"/>
        <w:left w:val="none" w:sz="0" w:space="0" w:color="auto"/>
        <w:bottom w:val="none" w:sz="0" w:space="0" w:color="auto"/>
        <w:right w:val="none" w:sz="0" w:space="0" w:color="auto"/>
      </w:divBdr>
    </w:div>
    <w:div w:id="866603133">
      <w:bodyDiv w:val="1"/>
      <w:marLeft w:val="0"/>
      <w:marRight w:val="0"/>
      <w:marTop w:val="0"/>
      <w:marBottom w:val="0"/>
      <w:divBdr>
        <w:top w:val="none" w:sz="0" w:space="0" w:color="auto"/>
        <w:left w:val="none" w:sz="0" w:space="0" w:color="auto"/>
        <w:bottom w:val="none" w:sz="0" w:space="0" w:color="auto"/>
        <w:right w:val="none" w:sz="0" w:space="0" w:color="auto"/>
      </w:divBdr>
    </w:div>
    <w:div w:id="889731618">
      <w:bodyDiv w:val="1"/>
      <w:marLeft w:val="0"/>
      <w:marRight w:val="0"/>
      <w:marTop w:val="0"/>
      <w:marBottom w:val="0"/>
      <w:divBdr>
        <w:top w:val="none" w:sz="0" w:space="0" w:color="auto"/>
        <w:left w:val="none" w:sz="0" w:space="0" w:color="auto"/>
        <w:bottom w:val="none" w:sz="0" w:space="0" w:color="auto"/>
        <w:right w:val="none" w:sz="0" w:space="0" w:color="auto"/>
      </w:divBdr>
    </w:div>
    <w:div w:id="905148886">
      <w:bodyDiv w:val="1"/>
      <w:marLeft w:val="0"/>
      <w:marRight w:val="0"/>
      <w:marTop w:val="0"/>
      <w:marBottom w:val="0"/>
      <w:divBdr>
        <w:top w:val="none" w:sz="0" w:space="0" w:color="auto"/>
        <w:left w:val="none" w:sz="0" w:space="0" w:color="auto"/>
        <w:bottom w:val="none" w:sz="0" w:space="0" w:color="auto"/>
        <w:right w:val="none" w:sz="0" w:space="0" w:color="auto"/>
      </w:divBdr>
    </w:div>
    <w:div w:id="917783757">
      <w:bodyDiv w:val="1"/>
      <w:marLeft w:val="0"/>
      <w:marRight w:val="0"/>
      <w:marTop w:val="0"/>
      <w:marBottom w:val="0"/>
      <w:divBdr>
        <w:top w:val="none" w:sz="0" w:space="0" w:color="auto"/>
        <w:left w:val="none" w:sz="0" w:space="0" w:color="auto"/>
        <w:bottom w:val="none" w:sz="0" w:space="0" w:color="auto"/>
        <w:right w:val="none" w:sz="0" w:space="0" w:color="auto"/>
      </w:divBdr>
    </w:div>
    <w:div w:id="950282916">
      <w:bodyDiv w:val="1"/>
      <w:marLeft w:val="0"/>
      <w:marRight w:val="0"/>
      <w:marTop w:val="0"/>
      <w:marBottom w:val="0"/>
      <w:divBdr>
        <w:top w:val="none" w:sz="0" w:space="0" w:color="auto"/>
        <w:left w:val="none" w:sz="0" w:space="0" w:color="auto"/>
        <w:bottom w:val="none" w:sz="0" w:space="0" w:color="auto"/>
        <w:right w:val="none" w:sz="0" w:space="0" w:color="auto"/>
      </w:divBdr>
    </w:div>
    <w:div w:id="973489509">
      <w:bodyDiv w:val="1"/>
      <w:marLeft w:val="0"/>
      <w:marRight w:val="0"/>
      <w:marTop w:val="0"/>
      <w:marBottom w:val="0"/>
      <w:divBdr>
        <w:top w:val="none" w:sz="0" w:space="0" w:color="auto"/>
        <w:left w:val="none" w:sz="0" w:space="0" w:color="auto"/>
        <w:bottom w:val="none" w:sz="0" w:space="0" w:color="auto"/>
        <w:right w:val="none" w:sz="0" w:space="0" w:color="auto"/>
      </w:divBdr>
    </w:div>
    <w:div w:id="1001783832">
      <w:bodyDiv w:val="1"/>
      <w:marLeft w:val="0"/>
      <w:marRight w:val="0"/>
      <w:marTop w:val="0"/>
      <w:marBottom w:val="0"/>
      <w:divBdr>
        <w:top w:val="none" w:sz="0" w:space="0" w:color="auto"/>
        <w:left w:val="none" w:sz="0" w:space="0" w:color="auto"/>
        <w:bottom w:val="none" w:sz="0" w:space="0" w:color="auto"/>
        <w:right w:val="none" w:sz="0" w:space="0" w:color="auto"/>
      </w:divBdr>
    </w:div>
    <w:div w:id="1017926141">
      <w:bodyDiv w:val="1"/>
      <w:marLeft w:val="0"/>
      <w:marRight w:val="0"/>
      <w:marTop w:val="0"/>
      <w:marBottom w:val="0"/>
      <w:divBdr>
        <w:top w:val="none" w:sz="0" w:space="0" w:color="auto"/>
        <w:left w:val="none" w:sz="0" w:space="0" w:color="auto"/>
        <w:bottom w:val="none" w:sz="0" w:space="0" w:color="auto"/>
        <w:right w:val="none" w:sz="0" w:space="0" w:color="auto"/>
      </w:divBdr>
    </w:div>
    <w:div w:id="1128625541">
      <w:bodyDiv w:val="1"/>
      <w:marLeft w:val="0"/>
      <w:marRight w:val="0"/>
      <w:marTop w:val="0"/>
      <w:marBottom w:val="0"/>
      <w:divBdr>
        <w:top w:val="none" w:sz="0" w:space="0" w:color="auto"/>
        <w:left w:val="none" w:sz="0" w:space="0" w:color="auto"/>
        <w:bottom w:val="none" w:sz="0" w:space="0" w:color="auto"/>
        <w:right w:val="none" w:sz="0" w:space="0" w:color="auto"/>
      </w:divBdr>
    </w:div>
    <w:div w:id="1144199397">
      <w:bodyDiv w:val="1"/>
      <w:marLeft w:val="0"/>
      <w:marRight w:val="0"/>
      <w:marTop w:val="0"/>
      <w:marBottom w:val="0"/>
      <w:divBdr>
        <w:top w:val="none" w:sz="0" w:space="0" w:color="auto"/>
        <w:left w:val="none" w:sz="0" w:space="0" w:color="auto"/>
        <w:bottom w:val="none" w:sz="0" w:space="0" w:color="auto"/>
        <w:right w:val="none" w:sz="0" w:space="0" w:color="auto"/>
      </w:divBdr>
    </w:div>
    <w:div w:id="1168056041">
      <w:bodyDiv w:val="1"/>
      <w:marLeft w:val="0"/>
      <w:marRight w:val="0"/>
      <w:marTop w:val="0"/>
      <w:marBottom w:val="0"/>
      <w:divBdr>
        <w:top w:val="none" w:sz="0" w:space="0" w:color="auto"/>
        <w:left w:val="none" w:sz="0" w:space="0" w:color="auto"/>
        <w:bottom w:val="none" w:sz="0" w:space="0" w:color="auto"/>
        <w:right w:val="none" w:sz="0" w:space="0" w:color="auto"/>
      </w:divBdr>
    </w:div>
    <w:div w:id="1175609275">
      <w:bodyDiv w:val="1"/>
      <w:marLeft w:val="0"/>
      <w:marRight w:val="0"/>
      <w:marTop w:val="0"/>
      <w:marBottom w:val="0"/>
      <w:divBdr>
        <w:top w:val="none" w:sz="0" w:space="0" w:color="auto"/>
        <w:left w:val="none" w:sz="0" w:space="0" w:color="auto"/>
        <w:bottom w:val="none" w:sz="0" w:space="0" w:color="auto"/>
        <w:right w:val="none" w:sz="0" w:space="0" w:color="auto"/>
      </w:divBdr>
    </w:div>
    <w:div w:id="1183590817">
      <w:bodyDiv w:val="1"/>
      <w:marLeft w:val="0"/>
      <w:marRight w:val="0"/>
      <w:marTop w:val="0"/>
      <w:marBottom w:val="0"/>
      <w:divBdr>
        <w:top w:val="none" w:sz="0" w:space="0" w:color="auto"/>
        <w:left w:val="none" w:sz="0" w:space="0" w:color="auto"/>
        <w:bottom w:val="none" w:sz="0" w:space="0" w:color="auto"/>
        <w:right w:val="none" w:sz="0" w:space="0" w:color="auto"/>
      </w:divBdr>
      <w:divsChild>
        <w:div w:id="741871707">
          <w:marLeft w:val="0"/>
          <w:marRight w:val="0"/>
          <w:marTop w:val="0"/>
          <w:marBottom w:val="0"/>
          <w:divBdr>
            <w:top w:val="none" w:sz="0" w:space="0" w:color="auto"/>
            <w:left w:val="none" w:sz="0" w:space="0" w:color="auto"/>
            <w:bottom w:val="none" w:sz="0" w:space="0" w:color="auto"/>
            <w:right w:val="none" w:sz="0" w:space="0" w:color="auto"/>
          </w:divBdr>
        </w:div>
        <w:div w:id="269703767">
          <w:marLeft w:val="0"/>
          <w:marRight w:val="0"/>
          <w:marTop w:val="0"/>
          <w:marBottom w:val="0"/>
          <w:divBdr>
            <w:top w:val="none" w:sz="0" w:space="0" w:color="auto"/>
            <w:left w:val="none" w:sz="0" w:space="0" w:color="auto"/>
            <w:bottom w:val="none" w:sz="0" w:space="0" w:color="auto"/>
            <w:right w:val="none" w:sz="0" w:space="0" w:color="auto"/>
          </w:divBdr>
        </w:div>
        <w:div w:id="1328359922">
          <w:marLeft w:val="0"/>
          <w:marRight w:val="0"/>
          <w:marTop w:val="0"/>
          <w:marBottom w:val="0"/>
          <w:divBdr>
            <w:top w:val="none" w:sz="0" w:space="0" w:color="auto"/>
            <w:left w:val="none" w:sz="0" w:space="0" w:color="auto"/>
            <w:bottom w:val="none" w:sz="0" w:space="0" w:color="auto"/>
            <w:right w:val="none" w:sz="0" w:space="0" w:color="auto"/>
          </w:divBdr>
        </w:div>
        <w:div w:id="940454233">
          <w:marLeft w:val="0"/>
          <w:marRight w:val="0"/>
          <w:marTop w:val="0"/>
          <w:marBottom w:val="0"/>
          <w:divBdr>
            <w:top w:val="none" w:sz="0" w:space="0" w:color="auto"/>
            <w:left w:val="none" w:sz="0" w:space="0" w:color="auto"/>
            <w:bottom w:val="none" w:sz="0" w:space="0" w:color="auto"/>
            <w:right w:val="none" w:sz="0" w:space="0" w:color="auto"/>
          </w:divBdr>
        </w:div>
        <w:div w:id="1286888464">
          <w:marLeft w:val="0"/>
          <w:marRight w:val="0"/>
          <w:marTop w:val="0"/>
          <w:marBottom w:val="0"/>
          <w:divBdr>
            <w:top w:val="none" w:sz="0" w:space="0" w:color="auto"/>
            <w:left w:val="none" w:sz="0" w:space="0" w:color="auto"/>
            <w:bottom w:val="none" w:sz="0" w:space="0" w:color="auto"/>
            <w:right w:val="none" w:sz="0" w:space="0" w:color="auto"/>
          </w:divBdr>
        </w:div>
        <w:div w:id="1682512736">
          <w:marLeft w:val="0"/>
          <w:marRight w:val="0"/>
          <w:marTop w:val="0"/>
          <w:marBottom w:val="0"/>
          <w:divBdr>
            <w:top w:val="none" w:sz="0" w:space="0" w:color="auto"/>
            <w:left w:val="none" w:sz="0" w:space="0" w:color="auto"/>
            <w:bottom w:val="none" w:sz="0" w:space="0" w:color="auto"/>
            <w:right w:val="none" w:sz="0" w:space="0" w:color="auto"/>
          </w:divBdr>
        </w:div>
        <w:div w:id="1022167946">
          <w:marLeft w:val="0"/>
          <w:marRight w:val="0"/>
          <w:marTop w:val="0"/>
          <w:marBottom w:val="0"/>
          <w:divBdr>
            <w:top w:val="none" w:sz="0" w:space="0" w:color="auto"/>
            <w:left w:val="none" w:sz="0" w:space="0" w:color="auto"/>
            <w:bottom w:val="none" w:sz="0" w:space="0" w:color="auto"/>
            <w:right w:val="none" w:sz="0" w:space="0" w:color="auto"/>
          </w:divBdr>
        </w:div>
      </w:divsChild>
    </w:div>
    <w:div w:id="1214661803">
      <w:bodyDiv w:val="1"/>
      <w:marLeft w:val="0"/>
      <w:marRight w:val="0"/>
      <w:marTop w:val="0"/>
      <w:marBottom w:val="0"/>
      <w:divBdr>
        <w:top w:val="none" w:sz="0" w:space="0" w:color="auto"/>
        <w:left w:val="none" w:sz="0" w:space="0" w:color="auto"/>
        <w:bottom w:val="none" w:sz="0" w:space="0" w:color="auto"/>
        <w:right w:val="none" w:sz="0" w:space="0" w:color="auto"/>
      </w:divBdr>
    </w:div>
    <w:div w:id="1253661175">
      <w:bodyDiv w:val="1"/>
      <w:marLeft w:val="0"/>
      <w:marRight w:val="0"/>
      <w:marTop w:val="0"/>
      <w:marBottom w:val="0"/>
      <w:divBdr>
        <w:top w:val="none" w:sz="0" w:space="0" w:color="auto"/>
        <w:left w:val="none" w:sz="0" w:space="0" w:color="auto"/>
        <w:bottom w:val="none" w:sz="0" w:space="0" w:color="auto"/>
        <w:right w:val="none" w:sz="0" w:space="0" w:color="auto"/>
      </w:divBdr>
    </w:div>
    <w:div w:id="1279023542">
      <w:bodyDiv w:val="1"/>
      <w:marLeft w:val="0"/>
      <w:marRight w:val="0"/>
      <w:marTop w:val="0"/>
      <w:marBottom w:val="0"/>
      <w:divBdr>
        <w:top w:val="none" w:sz="0" w:space="0" w:color="auto"/>
        <w:left w:val="none" w:sz="0" w:space="0" w:color="auto"/>
        <w:bottom w:val="none" w:sz="0" w:space="0" w:color="auto"/>
        <w:right w:val="none" w:sz="0" w:space="0" w:color="auto"/>
      </w:divBdr>
    </w:div>
    <w:div w:id="1416702590">
      <w:bodyDiv w:val="1"/>
      <w:marLeft w:val="0"/>
      <w:marRight w:val="0"/>
      <w:marTop w:val="0"/>
      <w:marBottom w:val="0"/>
      <w:divBdr>
        <w:top w:val="none" w:sz="0" w:space="0" w:color="auto"/>
        <w:left w:val="none" w:sz="0" w:space="0" w:color="auto"/>
        <w:bottom w:val="none" w:sz="0" w:space="0" w:color="auto"/>
        <w:right w:val="none" w:sz="0" w:space="0" w:color="auto"/>
      </w:divBdr>
    </w:div>
    <w:div w:id="1425878277">
      <w:bodyDiv w:val="1"/>
      <w:marLeft w:val="0"/>
      <w:marRight w:val="0"/>
      <w:marTop w:val="0"/>
      <w:marBottom w:val="0"/>
      <w:divBdr>
        <w:top w:val="none" w:sz="0" w:space="0" w:color="auto"/>
        <w:left w:val="none" w:sz="0" w:space="0" w:color="auto"/>
        <w:bottom w:val="none" w:sz="0" w:space="0" w:color="auto"/>
        <w:right w:val="none" w:sz="0" w:space="0" w:color="auto"/>
      </w:divBdr>
    </w:div>
    <w:div w:id="1466237532">
      <w:bodyDiv w:val="1"/>
      <w:marLeft w:val="0"/>
      <w:marRight w:val="0"/>
      <w:marTop w:val="0"/>
      <w:marBottom w:val="0"/>
      <w:divBdr>
        <w:top w:val="none" w:sz="0" w:space="0" w:color="auto"/>
        <w:left w:val="none" w:sz="0" w:space="0" w:color="auto"/>
        <w:bottom w:val="none" w:sz="0" w:space="0" w:color="auto"/>
        <w:right w:val="none" w:sz="0" w:space="0" w:color="auto"/>
      </w:divBdr>
    </w:div>
    <w:div w:id="1524318021">
      <w:bodyDiv w:val="1"/>
      <w:marLeft w:val="0"/>
      <w:marRight w:val="0"/>
      <w:marTop w:val="0"/>
      <w:marBottom w:val="0"/>
      <w:divBdr>
        <w:top w:val="none" w:sz="0" w:space="0" w:color="auto"/>
        <w:left w:val="none" w:sz="0" w:space="0" w:color="auto"/>
        <w:bottom w:val="none" w:sz="0" w:space="0" w:color="auto"/>
        <w:right w:val="none" w:sz="0" w:space="0" w:color="auto"/>
      </w:divBdr>
    </w:div>
    <w:div w:id="1557669563">
      <w:bodyDiv w:val="1"/>
      <w:marLeft w:val="0"/>
      <w:marRight w:val="0"/>
      <w:marTop w:val="0"/>
      <w:marBottom w:val="0"/>
      <w:divBdr>
        <w:top w:val="none" w:sz="0" w:space="0" w:color="auto"/>
        <w:left w:val="none" w:sz="0" w:space="0" w:color="auto"/>
        <w:bottom w:val="none" w:sz="0" w:space="0" w:color="auto"/>
        <w:right w:val="none" w:sz="0" w:space="0" w:color="auto"/>
      </w:divBdr>
    </w:div>
    <w:div w:id="1582637673">
      <w:bodyDiv w:val="1"/>
      <w:marLeft w:val="0"/>
      <w:marRight w:val="0"/>
      <w:marTop w:val="0"/>
      <w:marBottom w:val="0"/>
      <w:divBdr>
        <w:top w:val="none" w:sz="0" w:space="0" w:color="auto"/>
        <w:left w:val="none" w:sz="0" w:space="0" w:color="auto"/>
        <w:bottom w:val="none" w:sz="0" w:space="0" w:color="auto"/>
        <w:right w:val="none" w:sz="0" w:space="0" w:color="auto"/>
      </w:divBdr>
    </w:div>
    <w:div w:id="1657151592">
      <w:bodyDiv w:val="1"/>
      <w:marLeft w:val="0"/>
      <w:marRight w:val="0"/>
      <w:marTop w:val="0"/>
      <w:marBottom w:val="0"/>
      <w:divBdr>
        <w:top w:val="none" w:sz="0" w:space="0" w:color="auto"/>
        <w:left w:val="none" w:sz="0" w:space="0" w:color="auto"/>
        <w:bottom w:val="none" w:sz="0" w:space="0" w:color="auto"/>
        <w:right w:val="none" w:sz="0" w:space="0" w:color="auto"/>
      </w:divBdr>
    </w:div>
    <w:div w:id="1670255569">
      <w:bodyDiv w:val="1"/>
      <w:marLeft w:val="0"/>
      <w:marRight w:val="0"/>
      <w:marTop w:val="0"/>
      <w:marBottom w:val="0"/>
      <w:divBdr>
        <w:top w:val="none" w:sz="0" w:space="0" w:color="auto"/>
        <w:left w:val="none" w:sz="0" w:space="0" w:color="auto"/>
        <w:bottom w:val="none" w:sz="0" w:space="0" w:color="auto"/>
        <w:right w:val="none" w:sz="0" w:space="0" w:color="auto"/>
      </w:divBdr>
    </w:div>
    <w:div w:id="1691102334">
      <w:bodyDiv w:val="1"/>
      <w:marLeft w:val="0"/>
      <w:marRight w:val="0"/>
      <w:marTop w:val="0"/>
      <w:marBottom w:val="0"/>
      <w:divBdr>
        <w:top w:val="none" w:sz="0" w:space="0" w:color="auto"/>
        <w:left w:val="none" w:sz="0" w:space="0" w:color="auto"/>
        <w:bottom w:val="none" w:sz="0" w:space="0" w:color="auto"/>
        <w:right w:val="none" w:sz="0" w:space="0" w:color="auto"/>
      </w:divBdr>
    </w:div>
    <w:div w:id="1693070150">
      <w:bodyDiv w:val="1"/>
      <w:marLeft w:val="0"/>
      <w:marRight w:val="0"/>
      <w:marTop w:val="0"/>
      <w:marBottom w:val="0"/>
      <w:divBdr>
        <w:top w:val="none" w:sz="0" w:space="0" w:color="auto"/>
        <w:left w:val="none" w:sz="0" w:space="0" w:color="auto"/>
        <w:bottom w:val="none" w:sz="0" w:space="0" w:color="auto"/>
        <w:right w:val="none" w:sz="0" w:space="0" w:color="auto"/>
      </w:divBdr>
    </w:div>
    <w:div w:id="1695379499">
      <w:bodyDiv w:val="1"/>
      <w:marLeft w:val="0"/>
      <w:marRight w:val="0"/>
      <w:marTop w:val="0"/>
      <w:marBottom w:val="0"/>
      <w:divBdr>
        <w:top w:val="none" w:sz="0" w:space="0" w:color="auto"/>
        <w:left w:val="none" w:sz="0" w:space="0" w:color="auto"/>
        <w:bottom w:val="none" w:sz="0" w:space="0" w:color="auto"/>
        <w:right w:val="none" w:sz="0" w:space="0" w:color="auto"/>
      </w:divBdr>
    </w:div>
    <w:div w:id="1696927698">
      <w:bodyDiv w:val="1"/>
      <w:marLeft w:val="0"/>
      <w:marRight w:val="0"/>
      <w:marTop w:val="0"/>
      <w:marBottom w:val="0"/>
      <w:divBdr>
        <w:top w:val="none" w:sz="0" w:space="0" w:color="auto"/>
        <w:left w:val="none" w:sz="0" w:space="0" w:color="auto"/>
        <w:bottom w:val="none" w:sz="0" w:space="0" w:color="auto"/>
        <w:right w:val="none" w:sz="0" w:space="0" w:color="auto"/>
      </w:divBdr>
    </w:div>
    <w:div w:id="1742562877">
      <w:bodyDiv w:val="1"/>
      <w:marLeft w:val="0"/>
      <w:marRight w:val="0"/>
      <w:marTop w:val="0"/>
      <w:marBottom w:val="0"/>
      <w:divBdr>
        <w:top w:val="none" w:sz="0" w:space="0" w:color="auto"/>
        <w:left w:val="none" w:sz="0" w:space="0" w:color="auto"/>
        <w:bottom w:val="none" w:sz="0" w:space="0" w:color="auto"/>
        <w:right w:val="none" w:sz="0" w:space="0" w:color="auto"/>
      </w:divBdr>
    </w:div>
    <w:div w:id="1760830687">
      <w:bodyDiv w:val="1"/>
      <w:marLeft w:val="0"/>
      <w:marRight w:val="0"/>
      <w:marTop w:val="0"/>
      <w:marBottom w:val="0"/>
      <w:divBdr>
        <w:top w:val="none" w:sz="0" w:space="0" w:color="auto"/>
        <w:left w:val="none" w:sz="0" w:space="0" w:color="auto"/>
        <w:bottom w:val="none" w:sz="0" w:space="0" w:color="auto"/>
        <w:right w:val="none" w:sz="0" w:space="0" w:color="auto"/>
      </w:divBdr>
    </w:div>
    <w:div w:id="1788889786">
      <w:bodyDiv w:val="1"/>
      <w:marLeft w:val="0"/>
      <w:marRight w:val="0"/>
      <w:marTop w:val="0"/>
      <w:marBottom w:val="0"/>
      <w:divBdr>
        <w:top w:val="none" w:sz="0" w:space="0" w:color="auto"/>
        <w:left w:val="none" w:sz="0" w:space="0" w:color="auto"/>
        <w:bottom w:val="none" w:sz="0" w:space="0" w:color="auto"/>
        <w:right w:val="none" w:sz="0" w:space="0" w:color="auto"/>
      </w:divBdr>
    </w:div>
    <w:div w:id="1811480940">
      <w:bodyDiv w:val="1"/>
      <w:marLeft w:val="0"/>
      <w:marRight w:val="0"/>
      <w:marTop w:val="0"/>
      <w:marBottom w:val="0"/>
      <w:divBdr>
        <w:top w:val="none" w:sz="0" w:space="0" w:color="auto"/>
        <w:left w:val="none" w:sz="0" w:space="0" w:color="auto"/>
        <w:bottom w:val="none" w:sz="0" w:space="0" w:color="auto"/>
        <w:right w:val="none" w:sz="0" w:space="0" w:color="auto"/>
      </w:divBdr>
    </w:div>
    <w:div w:id="1857426232">
      <w:bodyDiv w:val="1"/>
      <w:marLeft w:val="0"/>
      <w:marRight w:val="0"/>
      <w:marTop w:val="0"/>
      <w:marBottom w:val="0"/>
      <w:divBdr>
        <w:top w:val="none" w:sz="0" w:space="0" w:color="auto"/>
        <w:left w:val="none" w:sz="0" w:space="0" w:color="auto"/>
        <w:bottom w:val="none" w:sz="0" w:space="0" w:color="auto"/>
        <w:right w:val="none" w:sz="0" w:space="0" w:color="auto"/>
      </w:divBdr>
    </w:div>
    <w:div w:id="1904094689">
      <w:bodyDiv w:val="1"/>
      <w:marLeft w:val="0"/>
      <w:marRight w:val="0"/>
      <w:marTop w:val="0"/>
      <w:marBottom w:val="0"/>
      <w:divBdr>
        <w:top w:val="none" w:sz="0" w:space="0" w:color="auto"/>
        <w:left w:val="none" w:sz="0" w:space="0" w:color="auto"/>
        <w:bottom w:val="none" w:sz="0" w:space="0" w:color="auto"/>
        <w:right w:val="none" w:sz="0" w:space="0" w:color="auto"/>
      </w:divBdr>
    </w:div>
    <w:div w:id="1947082537">
      <w:bodyDiv w:val="1"/>
      <w:marLeft w:val="0"/>
      <w:marRight w:val="0"/>
      <w:marTop w:val="0"/>
      <w:marBottom w:val="0"/>
      <w:divBdr>
        <w:top w:val="none" w:sz="0" w:space="0" w:color="auto"/>
        <w:left w:val="none" w:sz="0" w:space="0" w:color="auto"/>
        <w:bottom w:val="none" w:sz="0" w:space="0" w:color="auto"/>
        <w:right w:val="none" w:sz="0" w:space="0" w:color="auto"/>
      </w:divBdr>
    </w:div>
    <w:div w:id="1982617476">
      <w:bodyDiv w:val="1"/>
      <w:marLeft w:val="0"/>
      <w:marRight w:val="0"/>
      <w:marTop w:val="0"/>
      <w:marBottom w:val="0"/>
      <w:divBdr>
        <w:top w:val="none" w:sz="0" w:space="0" w:color="auto"/>
        <w:left w:val="none" w:sz="0" w:space="0" w:color="auto"/>
        <w:bottom w:val="none" w:sz="0" w:space="0" w:color="auto"/>
        <w:right w:val="none" w:sz="0" w:space="0" w:color="auto"/>
      </w:divBdr>
    </w:div>
    <w:div w:id="1997105313">
      <w:bodyDiv w:val="1"/>
      <w:marLeft w:val="0"/>
      <w:marRight w:val="0"/>
      <w:marTop w:val="0"/>
      <w:marBottom w:val="0"/>
      <w:divBdr>
        <w:top w:val="none" w:sz="0" w:space="0" w:color="auto"/>
        <w:left w:val="none" w:sz="0" w:space="0" w:color="auto"/>
        <w:bottom w:val="none" w:sz="0" w:space="0" w:color="auto"/>
        <w:right w:val="none" w:sz="0" w:space="0" w:color="auto"/>
      </w:divBdr>
    </w:div>
    <w:div w:id="2052880381">
      <w:bodyDiv w:val="1"/>
      <w:marLeft w:val="0"/>
      <w:marRight w:val="0"/>
      <w:marTop w:val="0"/>
      <w:marBottom w:val="0"/>
      <w:divBdr>
        <w:top w:val="none" w:sz="0" w:space="0" w:color="auto"/>
        <w:left w:val="none" w:sz="0" w:space="0" w:color="auto"/>
        <w:bottom w:val="none" w:sz="0" w:space="0" w:color="auto"/>
        <w:right w:val="none" w:sz="0" w:space="0" w:color="auto"/>
      </w:divBdr>
    </w:div>
    <w:div w:id="2067020745">
      <w:bodyDiv w:val="1"/>
      <w:marLeft w:val="0"/>
      <w:marRight w:val="0"/>
      <w:marTop w:val="0"/>
      <w:marBottom w:val="0"/>
      <w:divBdr>
        <w:top w:val="none" w:sz="0" w:space="0" w:color="auto"/>
        <w:left w:val="none" w:sz="0" w:space="0" w:color="auto"/>
        <w:bottom w:val="none" w:sz="0" w:space="0" w:color="auto"/>
        <w:right w:val="none" w:sz="0" w:space="0" w:color="auto"/>
      </w:divBdr>
    </w:div>
    <w:div w:id="213682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57142-367E-4054-8FBA-879FFF394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20</Pages>
  <Words>8636</Words>
  <Characters>49229</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Tran Van</dc:creator>
  <cp:keywords/>
  <dc:description/>
  <cp:lastModifiedBy>INSPIRON</cp:lastModifiedBy>
  <cp:revision>101</cp:revision>
  <cp:lastPrinted>2017-06-19T22:40:00Z</cp:lastPrinted>
  <dcterms:created xsi:type="dcterms:W3CDTF">2017-06-19T03:27:00Z</dcterms:created>
  <dcterms:modified xsi:type="dcterms:W3CDTF">2018-09-09T03:40:00Z</dcterms:modified>
</cp:coreProperties>
</file>